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588" w:rsidRPr="00B24218" w:rsidRDefault="00BB7B91" w:rsidP="00BB7B91">
      <w:pPr>
        <w:pStyle w:val="NoSpacing"/>
        <w:rPr>
          <w:b/>
        </w:rPr>
      </w:pPr>
      <w:r w:rsidRPr="00B24218">
        <w:rPr>
          <w:b/>
        </w:rPr>
        <w:t>AGING &amp; DISABILITY RESOURCE CENTER OF THE NORTHWOODS</w:t>
      </w:r>
    </w:p>
    <w:p w:rsidR="00BB7B91" w:rsidRPr="00B24218" w:rsidRDefault="00BB7B91" w:rsidP="00BB7B91">
      <w:pPr>
        <w:pStyle w:val="NoSpacing"/>
        <w:rPr>
          <w:b/>
        </w:rPr>
      </w:pPr>
      <w:r w:rsidRPr="00B24218">
        <w:rPr>
          <w:b/>
        </w:rPr>
        <w:t>BOARD OF DIRECTORS</w:t>
      </w:r>
    </w:p>
    <w:p w:rsidR="00BB7B91" w:rsidRPr="00B24218" w:rsidRDefault="00BB7B91" w:rsidP="00BB7B91">
      <w:pPr>
        <w:pStyle w:val="NoSpacing"/>
        <w:rPr>
          <w:b/>
        </w:rPr>
      </w:pPr>
      <w:r w:rsidRPr="00B24218">
        <w:rPr>
          <w:b/>
        </w:rPr>
        <w:t>Friday, January 05, 2018 - 12:00 Noon</w:t>
      </w:r>
    </w:p>
    <w:p w:rsidR="00BB7B91" w:rsidRPr="00B24218" w:rsidRDefault="00BB7B91" w:rsidP="00BB7B91">
      <w:pPr>
        <w:pStyle w:val="NoSpacing"/>
        <w:rPr>
          <w:b/>
        </w:rPr>
      </w:pPr>
      <w:r w:rsidRPr="00B24218">
        <w:rPr>
          <w:b/>
        </w:rPr>
        <w:t>100 West Keenan Street, Rhinelander, WI  54501</w:t>
      </w:r>
    </w:p>
    <w:p w:rsidR="00BB7B91" w:rsidRPr="00B24218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B24218">
        <w:rPr>
          <w:b/>
        </w:rPr>
        <w:t>Members Present:</w:t>
      </w:r>
      <w:r w:rsidR="00411B08">
        <w:t xml:space="preserve">  </w:t>
      </w:r>
      <w:r w:rsidR="00B24218">
        <w:t xml:space="preserve">Ackley, </w:t>
      </w:r>
      <w:r w:rsidR="00411B08">
        <w:t xml:space="preserve">Bix, </w:t>
      </w:r>
      <w:r w:rsidR="00B24218">
        <w:t xml:space="preserve">Dubiak, Gresser, </w:t>
      </w:r>
      <w:r w:rsidR="00411B08">
        <w:t xml:space="preserve">Hammer, Kressin, Krug, </w:t>
      </w:r>
      <w:r w:rsidR="00B24218">
        <w:t xml:space="preserve">Millan, </w:t>
      </w:r>
      <w:r w:rsidR="00411B08">
        <w:t>Platner</w:t>
      </w:r>
    </w:p>
    <w:p w:rsidR="00BB7B91" w:rsidRPr="00B24218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B24218">
        <w:rPr>
          <w:b/>
        </w:rPr>
        <w:t>Member(s) Absent:</w:t>
      </w:r>
      <w:r>
        <w:t xml:space="preserve">  </w:t>
      </w:r>
      <w:r w:rsidR="00B24218">
        <w:t xml:space="preserve">Cushing (excused); Pemma, </w:t>
      </w:r>
      <w:r>
        <w:t>Price (excused)</w:t>
      </w:r>
      <w:r w:rsidR="00B24218">
        <w:t>, Tuckwell</w:t>
      </w:r>
      <w:r w:rsidR="00411B08">
        <w:t xml:space="preserve"> (excused) </w:t>
      </w:r>
      <w:r w:rsidR="00F25E77">
        <w:t>(NOTE:  There are two vacancies on the Board of Directors.)</w:t>
      </w:r>
    </w:p>
    <w:p w:rsidR="00411B08" w:rsidRPr="00B24218" w:rsidRDefault="00411B08" w:rsidP="00BB7B91">
      <w:pPr>
        <w:pStyle w:val="NoSpacing"/>
        <w:rPr>
          <w:b/>
        </w:rPr>
      </w:pPr>
    </w:p>
    <w:p w:rsidR="00411B08" w:rsidRDefault="00411B08" w:rsidP="00BB7B91">
      <w:pPr>
        <w:pStyle w:val="NoSpacing"/>
      </w:pPr>
      <w:r w:rsidRPr="00B24218">
        <w:rPr>
          <w:b/>
        </w:rPr>
        <w:t xml:space="preserve">Call </w:t>
      </w:r>
      <w:r w:rsidR="00F25E77">
        <w:rPr>
          <w:b/>
        </w:rPr>
        <w:t>M</w:t>
      </w:r>
      <w:r w:rsidRPr="00B24218">
        <w:rPr>
          <w:b/>
        </w:rPr>
        <w:t xml:space="preserve">eeting to </w:t>
      </w:r>
      <w:r w:rsidR="00B24218">
        <w:rPr>
          <w:b/>
        </w:rPr>
        <w:t>O</w:t>
      </w:r>
      <w:r w:rsidRPr="00B24218">
        <w:rPr>
          <w:b/>
        </w:rPr>
        <w:t>rder:</w:t>
      </w:r>
      <w:r>
        <w:t xml:space="preserve">  </w:t>
      </w:r>
      <w:r w:rsidR="00B24218">
        <w:t xml:space="preserve">Chair Millan called the meeting to order at 12:00 Noon.  Also present were Terese Poe, Regional Manager, Aging &amp; Disability Resource Center of the Northwoods (ADRC-NW); Angela Beauchaine, Financial Services Supervisor, Oneida County Social Service Department.  </w:t>
      </w:r>
    </w:p>
    <w:p w:rsidR="00BB7B91" w:rsidRPr="00B24218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B24218">
        <w:rPr>
          <w:b/>
        </w:rPr>
        <w:t>Public Comment &amp; Introductions:</w:t>
      </w:r>
      <w:r w:rsidR="00B24218">
        <w:t xml:space="preserve">  There were none.</w:t>
      </w:r>
    </w:p>
    <w:p w:rsidR="00BB7B91" w:rsidRPr="00B24218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B24218">
        <w:rPr>
          <w:b/>
        </w:rPr>
        <w:t>Approval of Agenda:</w:t>
      </w:r>
      <w:r w:rsidR="00411B08">
        <w:t xml:space="preserve">  Platner</w:t>
      </w:r>
      <w:r w:rsidR="00B24218">
        <w:t xml:space="preserve"> moved to approve the agenda with sixteen items; Gresser seconded.  All Ayes.  Motion Carried.   </w:t>
      </w:r>
    </w:p>
    <w:p w:rsidR="00BB7B91" w:rsidRPr="00B24218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B24218">
        <w:rPr>
          <w:b/>
        </w:rPr>
        <w:t>Approval of the December 15, 2017 Board of Directors Minutes:</w:t>
      </w:r>
      <w:r w:rsidR="00411B08">
        <w:t xml:space="preserve">  </w:t>
      </w:r>
      <w:r w:rsidR="00B24218">
        <w:t xml:space="preserve">Dubiak moved to approve the minutes of the December 15, 2017 Board of Directors meeting; Krug seconded.  All Ayes.  Motion carried.  </w:t>
      </w:r>
    </w:p>
    <w:p w:rsidR="00BB7B91" w:rsidRPr="00B24218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B24218">
        <w:rPr>
          <w:b/>
        </w:rPr>
        <w:t>Financial Statements – November 2017:</w:t>
      </w:r>
      <w:r w:rsidR="00411B08">
        <w:t xml:space="preserve">  </w:t>
      </w:r>
      <w:r w:rsidR="00B24218">
        <w:t>The Board reviewed the Revenue/Expense Report for November 2017.  It appears the funds available for carryover will be approximately $26</w:t>
      </w:r>
      <w:r w:rsidR="00F25E77">
        <w:t>9</w:t>
      </w:r>
      <w:r w:rsidR="00B24218">
        <w:t xml:space="preserve">,000 if projections hold.  There will some minimal line item transfers needed after the December financials are completed.  </w:t>
      </w:r>
    </w:p>
    <w:p w:rsidR="00BB7B91" w:rsidRPr="00093534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093534">
        <w:rPr>
          <w:b/>
        </w:rPr>
        <w:t>Time Reporting – November 2017:</w:t>
      </w:r>
      <w:r w:rsidR="000D1793">
        <w:t xml:space="preserve">  </w:t>
      </w:r>
      <w:r w:rsidR="00B24218">
        <w:t xml:space="preserve">The November 2017 time report capture rate was 40.08%; the year-to-date rate was 43.09%.  This compares very favorably with the 39% needed to </w:t>
      </w:r>
      <w:r w:rsidR="00F25E77">
        <w:t xml:space="preserve">fully </w:t>
      </w:r>
      <w:r w:rsidR="00B24218">
        <w:t xml:space="preserve">fund the 2017 Budget.  </w:t>
      </w:r>
    </w:p>
    <w:p w:rsidR="00BB7B91" w:rsidRPr="00093534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093534">
        <w:rPr>
          <w:b/>
        </w:rPr>
        <w:t>Audit of Payments/Line Item Transfers – November 2017:</w:t>
      </w:r>
      <w:r w:rsidR="0017630D">
        <w:t xml:space="preserve"> </w:t>
      </w:r>
      <w:r w:rsidR="00093534">
        <w:t xml:space="preserve"> The Transaction Activity Report for November 2017 shows expenses in the amount of $92,319.11.  After review, Krug moved to approve the Transaction Activity Report as presented; Ackley seconded.  All Ayes.  Motion Carried.  Krug further moved to accept the other financial reports and place them on file subject to audit; Ackley seconded.  </w:t>
      </w:r>
      <w:r w:rsidR="00F25E77">
        <w:t xml:space="preserve">All Ayes.  Motion Carried.  </w:t>
      </w:r>
      <w:r w:rsidR="00093534">
        <w:t xml:space="preserve">There were no line item transfers at this time.  </w:t>
      </w:r>
    </w:p>
    <w:p w:rsidR="00093534" w:rsidRPr="008731EE" w:rsidRDefault="00093534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8731EE">
        <w:rPr>
          <w:b/>
        </w:rPr>
        <w:t>Approval of Addendum</w:t>
      </w:r>
      <w:r w:rsidR="00384A2E">
        <w:rPr>
          <w:b/>
        </w:rPr>
        <w:t xml:space="preserve"> A</w:t>
      </w:r>
      <w:r w:rsidRPr="008731EE">
        <w:rPr>
          <w:b/>
        </w:rPr>
        <w:t xml:space="preserve"> to Fiscal Agent Contract</w:t>
      </w:r>
      <w:r w:rsidR="00F25E77">
        <w:rPr>
          <w:b/>
        </w:rPr>
        <w:t xml:space="preserve"> with Oneida County</w:t>
      </w:r>
      <w:r w:rsidRPr="008731EE">
        <w:rPr>
          <w:b/>
        </w:rPr>
        <w:t>:</w:t>
      </w:r>
      <w:r w:rsidR="00C85D3C">
        <w:t xml:space="preserve">  </w:t>
      </w:r>
      <w:r w:rsidR="00093534">
        <w:t xml:space="preserve">Krug moved to accept Addendum A to the Fiscal Agent Contract providing $1500/month for payment of services as fiscal agent.    Kressin seconded.  All Ayes.  Motion Carried. </w:t>
      </w:r>
    </w:p>
    <w:p w:rsidR="00BB7B91" w:rsidRPr="0043209E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43209E">
        <w:rPr>
          <w:b/>
        </w:rPr>
        <w:t>Update on Restructuring of the ADRC of the Northwoods:</w:t>
      </w:r>
      <w:r w:rsidR="00C85D3C">
        <w:t xml:space="preserve">  </w:t>
      </w:r>
      <w:r w:rsidR="008731EE">
        <w:t xml:space="preserve">The Executive Committee had a conference call with the </w:t>
      </w:r>
      <w:r w:rsidR="0043209E">
        <w:t>A</w:t>
      </w:r>
      <w:r w:rsidR="008731EE">
        <w:t xml:space="preserve">DRC-NW attorney Andy Phillips.  He will prepare a draft </w:t>
      </w:r>
      <w:r w:rsidR="0043209E">
        <w:t>proposal to dissolve the long-term care district and establish a 66.03.</w:t>
      </w:r>
      <w:r w:rsidR="00F25E77">
        <w:t>0</w:t>
      </w:r>
      <w:r w:rsidR="0043209E">
        <w:t xml:space="preserve">1 entity and review it with the </w:t>
      </w:r>
      <w:r w:rsidR="00F25E77">
        <w:t xml:space="preserve">Executive </w:t>
      </w:r>
      <w:r w:rsidR="0043209E">
        <w:t>Committee at a special meeting on January 18</w:t>
      </w:r>
      <w:r w:rsidR="0043209E" w:rsidRPr="0043209E">
        <w:rPr>
          <w:vertAlign w:val="superscript"/>
        </w:rPr>
        <w:t>th</w:t>
      </w:r>
      <w:r w:rsidR="0043209E">
        <w:t>.  Board Members are encouraged to contact their elected county officials to explain what is happening.  The ADRC-NW cannot dissolve as a long</w:t>
      </w:r>
      <w:r w:rsidR="00F25E77">
        <w:t>-</w:t>
      </w:r>
      <w:r w:rsidR="0043209E">
        <w:t xml:space="preserve">term care district until the 66.03.01 </w:t>
      </w:r>
      <w:r w:rsidR="0043209E">
        <w:lastRenderedPageBreak/>
        <w:t xml:space="preserve">organization is in place.  </w:t>
      </w:r>
      <w:r w:rsidR="00C85D3C">
        <w:t xml:space="preserve">  </w:t>
      </w:r>
      <w:r w:rsidR="0043209E">
        <w:t>The emphasis must remain on providing continuing</w:t>
      </w:r>
      <w:r w:rsidR="00F25E77">
        <w:t xml:space="preserve">, uninterrupted </w:t>
      </w:r>
      <w:r w:rsidR="0043209E">
        <w:t xml:space="preserve">services for customers.  </w:t>
      </w:r>
      <w:r w:rsidR="00C85D3C">
        <w:t xml:space="preserve">  </w:t>
      </w:r>
    </w:p>
    <w:p w:rsidR="00BB7B91" w:rsidRDefault="00BB7B91" w:rsidP="00BB7B91">
      <w:pPr>
        <w:pStyle w:val="NoSpacing"/>
      </w:pPr>
    </w:p>
    <w:p w:rsidR="00BB7B91" w:rsidRDefault="00BB7B91" w:rsidP="00BB7B91">
      <w:pPr>
        <w:pStyle w:val="NoSpacing"/>
      </w:pPr>
      <w:r w:rsidRPr="00093534">
        <w:rPr>
          <w:b/>
        </w:rPr>
        <w:t>Finalize Regional Manager Performance Evaluation:</w:t>
      </w:r>
      <w:r w:rsidR="00F0655A">
        <w:t xml:space="preserve">  Platner</w:t>
      </w:r>
      <w:r w:rsidR="00093534">
        <w:t xml:space="preserve"> moved to finalize the Regional Manager Performance Evaluation and authorize the appropriate raise for the individual</w:t>
      </w:r>
      <w:r w:rsidR="00F25E77">
        <w:t xml:space="preserve"> retroactive to November 24, 2017, six-month anniversary of </w:t>
      </w:r>
      <w:r w:rsidR="00C83713">
        <w:t xml:space="preserve">date of </w:t>
      </w:r>
      <w:r w:rsidR="00F25E77">
        <w:t>hire</w:t>
      </w:r>
      <w:r w:rsidR="00093534">
        <w:t xml:space="preserve">; Kressin seconded.  All Ayes.  Motion Carried.  </w:t>
      </w:r>
    </w:p>
    <w:p w:rsidR="00BB7B91" w:rsidRPr="006C164D" w:rsidRDefault="00BB7B91" w:rsidP="00BB7B91">
      <w:pPr>
        <w:pStyle w:val="NoSpacing"/>
        <w:rPr>
          <w:b/>
        </w:rPr>
      </w:pPr>
    </w:p>
    <w:p w:rsidR="006C164D" w:rsidRDefault="00BB7B91" w:rsidP="00BB7B91">
      <w:pPr>
        <w:pStyle w:val="NoSpacing"/>
      </w:pPr>
      <w:r w:rsidRPr="006C164D">
        <w:rPr>
          <w:b/>
        </w:rPr>
        <w:t>Update on MOUs:</w:t>
      </w:r>
      <w:r w:rsidR="00F0655A">
        <w:t xml:space="preserve">  </w:t>
      </w:r>
      <w:r w:rsidR="006C164D">
        <w:t>MOUs with Forest, Oneida, and Vilas Counties are complete.  The MOU with the Taylor County Human Services Department is nearing completi</w:t>
      </w:r>
      <w:r w:rsidR="00F25E77">
        <w:t>on</w:t>
      </w:r>
      <w:r w:rsidR="00C83713">
        <w:t>.</w:t>
      </w:r>
      <w:r w:rsidR="006C164D">
        <w:t xml:space="preserve">  MOUs with the Potawatomi and Lac du Flambeau </w:t>
      </w:r>
      <w:r w:rsidR="00F25E77">
        <w:t>T</w:t>
      </w:r>
      <w:r w:rsidR="006C164D">
        <w:t xml:space="preserve">ribes are still pending.  </w:t>
      </w:r>
    </w:p>
    <w:p w:rsidR="006C164D" w:rsidRDefault="006C164D" w:rsidP="00BB7B91">
      <w:pPr>
        <w:pStyle w:val="NoSpacing"/>
      </w:pPr>
    </w:p>
    <w:p w:rsidR="00BB7B91" w:rsidRDefault="00BB7B91" w:rsidP="00BB7B91">
      <w:pPr>
        <w:pStyle w:val="NoSpacing"/>
      </w:pPr>
      <w:r w:rsidRPr="00093534">
        <w:rPr>
          <w:b/>
        </w:rPr>
        <w:t>Unmet Needs for 2017:</w:t>
      </w:r>
      <w:r>
        <w:t xml:space="preserve"> </w:t>
      </w:r>
      <w:r w:rsidR="00A90CC9">
        <w:t xml:space="preserve"> </w:t>
      </w:r>
      <w:r w:rsidR="00093534">
        <w:t xml:space="preserve">The Board identified the following as unmet needs for 2017, continuing into 2018:  long-term care services, home care, housing, prescription drug assistance, utility assistance, transportation services.  </w:t>
      </w:r>
    </w:p>
    <w:p w:rsidR="00093534" w:rsidRPr="008731EE" w:rsidRDefault="00093534" w:rsidP="00BB7B91">
      <w:pPr>
        <w:pStyle w:val="NoSpacing"/>
        <w:rPr>
          <w:b/>
        </w:rPr>
      </w:pPr>
    </w:p>
    <w:p w:rsidR="00BB7B91" w:rsidRDefault="00BB7B91" w:rsidP="006C164D">
      <w:pPr>
        <w:pStyle w:val="NoSpacing"/>
      </w:pPr>
      <w:r w:rsidRPr="008731EE">
        <w:rPr>
          <w:b/>
        </w:rPr>
        <w:t>Regional Manager Updates:</w:t>
      </w:r>
      <w:r w:rsidR="00A90CC9">
        <w:t xml:space="preserve">  </w:t>
      </w:r>
      <w:r w:rsidR="006C164D">
        <w:t xml:space="preserve">1) Computers </w:t>
      </w:r>
      <w:r w:rsidR="00BA57DC">
        <w:t>have</w:t>
      </w:r>
      <w:r w:rsidR="006C164D">
        <w:t xml:space="preserve"> been ordered and delivered for </w:t>
      </w:r>
      <w:r w:rsidR="00BA57DC">
        <w:t>all employees</w:t>
      </w:r>
      <w:r w:rsidR="006C164D">
        <w:t xml:space="preserve"> needing new computer</w:t>
      </w:r>
      <w:r w:rsidR="00C83713">
        <w:t>s</w:t>
      </w:r>
      <w:r w:rsidR="006C164D">
        <w:t xml:space="preserve">.  2) Section 2 funds were authorized in the amount of $10,000 to ensure the Forest County offices are handicapped accessible.  Only $4,200 </w:t>
      </w:r>
      <w:r w:rsidR="00BA57DC">
        <w:t>was expended</w:t>
      </w:r>
      <w:r w:rsidR="006C164D">
        <w:t xml:space="preserve">.  3) </w:t>
      </w:r>
      <w:r w:rsidR="006C164D" w:rsidRPr="006C164D">
        <w:rPr>
          <w:color w:val="FF0000"/>
        </w:rPr>
        <w:t xml:space="preserve"> </w:t>
      </w:r>
      <w:r w:rsidR="006C164D" w:rsidRPr="008B6CD1">
        <w:t>The Vilas County wait list is at 62. Taylor County is currently at 15, but 13 screens are pending.  Forest County has 23</w:t>
      </w:r>
      <w:r w:rsidR="008B6CD1" w:rsidRPr="008B6CD1">
        <w:t xml:space="preserve">.  </w:t>
      </w:r>
      <w:r w:rsidR="006C164D" w:rsidRPr="008B6CD1">
        <w:t xml:space="preserve">Oneida County </w:t>
      </w:r>
      <w:r w:rsidR="00F47D62" w:rsidRPr="008B6CD1">
        <w:t xml:space="preserve">started out with </w:t>
      </w:r>
      <w:r w:rsidR="006C164D" w:rsidRPr="008B6CD1">
        <w:t>113</w:t>
      </w:r>
      <w:r w:rsidR="00F47D62" w:rsidRPr="008B6CD1">
        <w:t xml:space="preserve"> on their Queue </w:t>
      </w:r>
      <w:r w:rsidR="008B6CD1" w:rsidRPr="008B6CD1">
        <w:t xml:space="preserve">List </w:t>
      </w:r>
      <w:r w:rsidR="00F47D62" w:rsidRPr="008B6CD1">
        <w:t>which has gone up to 172</w:t>
      </w:r>
      <w:r w:rsidR="008B6CD1" w:rsidRPr="008B6CD1">
        <w:t xml:space="preserve">. </w:t>
      </w:r>
      <w:r w:rsidR="00F47D62" w:rsidRPr="008B6CD1">
        <w:t xml:space="preserve"> </w:t>
      </w:r>
      <w:r w:rsidR="008B6CD1" w:rsidRPr="008B6CD1">
        <w:t>O</w:t>
      </w:r>
      <w:r w:rsidR="00F47D62" w:rsidRPr="008B6CD1">
        <w:t>ut of those 50 screens have been completed</w:t>
      </w:r>
      <w:r w:rsidR="008B6CD1" w:rsidRPr="008B6CD1">
        <w:t>;</w:t>
      </w:r>
      <w:r w:rsidR="00F47D62" w:rsidRPr="008B6CD1">
        <w:t xml:space="preserve"> and so far 44 indicated they were not interested, went to a nursing home</w:t>
      </w:r>
      <w:r w:rsidR="008B6CD1" w:rsidRPr="008B6CD1">
        <w:t>,</w:t>
      </w:r>
      <w:r w:rsidR="00F47D62" w:rsidRPr="008B6CD1">
        <w:t xml:space="preserve"> or passed away.  </w:t>
      </w:r>
      <w:r w:rsidR="006C164D" w:rsidRPr="008B6CD1">
        <w:t xml:space="preserve"> ADRC-NW I &amp; A Specialists Erforth and Kirker have been helping Oneida County all </w:t>
      </w:r>
      <w:r w:rsidR="00F47D62" w:rsidRPr="008B6CD1">
        <w:t xml:space="preserve">of </w:t>
      </w:r>
      <w:r w:rsidR="006C164D" w:rsidRPr="008B6CD1">
        <w:t>December, and the I &amp; A Specialist from Lac du Flambeau has also been assisting</w:t>
      </w:r>
      <w:r w:rsidR="008B6CD1">
        <w:t xml:space="preserve"> in an attempt to get the number down</w:t>
      </w:r>
      <w:r w:rsidR="006C164D" w:rsidRPr="008B6CD1">
        <w:t xml:space="preserve">.  </w:t>
      </w:r>
      <w:r w:rsidR="006C164D">
        <w:t xml:space="preserve">4) The telephone situation in Vilas County since their move into the Court House is still very problematic.  5) Wipfli is now doing the payroll, and $179,000 was transferred from Forest County to </w:t>
      </w:r>
      <w:r w:rsidR="00C83713">
        <w:t xml:space="preserve">the ADRC-NW accounts </w:t>
      </w:r>
      <w:r w:rsidR="00F47D62">
        <w:t xml:space="preserve">to </w:t>
      </w:r>
      <w:r w:rsidR="006C164D">
        <w:t xml:space="preserve">cover </w:t>
      </w:r>
      <w:r w:rsidR="00BA57DC">
        <w:t>this</w:t>
      </w:r>
      <w:r w:rsidR="006C164D">
        <w:t xml:space="preserve">.  6) Marketing banners </w:t>
      </w:r>
      <w:r w:rsidR="00BA57DC">
        <w:t xml:space="preserve">were </w:t>
      </w:r>
      <w:r w:rsidR="006C164D">
        <w:t xml:space="preserve">designed by the State, and two </w:t>
      </w:r>
      <w:r w:rsidR="00F47D62">
        <w:t xml:space="preserve">for each site </w:t>
      </w:r>
      <w:r w:rsidR="006C164D">
        <w:t xml:space="preserve">have been selected for our use.    </w:t>
      </w:r>
    </w:p>
    <w:p w:rsidR="00BB7B91" w:rsidRPr="00093534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093534">
        <w:rPr>
          <w:b/>
        </w:rPr>
        <w:t>Letters &amp; Communications:</w:t>
      </w:r>
      <w:r w:rsidR="00F0655A">
        <w:t xml:space="preserve">  </w:t>
      </w:r>
      <w:r w:rsidR="00093534">
        <w:t xml:space="preserve">A communication from U. S. Representative Sean Duffy was received, announcing a meeting to discuss hunger and housing issues in rural communities.  Board </w:t>
      </w:r>
      <w:r w:rsidR="00C83713">
        <w:t>M</w:t>
      </w:r>
      <w:r w:rsidR="00093534">
        <w:t xml:space="preserve">ember Ackley will attend.  </w:t>
      </w:r>
      <w:r w:rsidR="00F25E77">
        <w:t xml:space="preserve"> Regional Manager Poe and Secretary Bix will draft a letter outlining ADRC-NW concerns with these issues.</w:t>
      </w:r>
    </w:p>
    <w:p w:rsidR="00BB7B91" w:rsidRPr="00093534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093534">
        <w:rPr>
          <w:b/>
        </w:rPr>
        <w:t>Future Agenda Items:</w:t>
      </w:r>
      <w:r w:rsidR="00A90CC9">
        <w:t xml:space="preserve">  As needed.  </w:t>
      </w:r>
    </w:p>
    <w:p w:rsidR="00BB7B91" w:rsidRPr="00093534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093534">
        <w:rPr>
          <w:b/>
        </w:rPr>
        <w:t>Adjournment:</w:t>
      </w:r>
      <w:r w:rsidR="00A90CC9">
        <w:t xml:space="preserve">  </w:t>
      </w:r>
      <w:r w:rsidR="00093534">
        <w:t xml:space="preserve">With no further business, Bix moved to adjourn; Dubiak seconded.  All Ayes.  The meeting was adjourned at 12:35 P.M.  The next meeting of the Aging &amp; Disability Resource Center of the Northwoods Board of Directors will be Friday, February 2, 2018.  </w:t>
      </w:r>
    </w:p>
    <w:p w:rsidR="00BB7B91" w:rsidRPr="006C164D" w:rsidRDefault="00BB7B91" w:rsidP="00BB7B91">
      <w:pPr>
        <w:pStyle w:val="NoSpacing"/>
        <w:rPr>
          <w:b/>
        </w:rPr>
      </w:pPr>
    </w:p>
    <w:p w:rsidR="00BB7B91" w:rsidRDefault="00BB7B91" w:rsidP="00BB7B91">
      <w:pPr>
        <w:pStyle w:val="NoSpacing"/>
      </w:pPr>
      <w:r w:rsidRPr="006C164D">
        <w:rPr>
          <w:b/>
        </w:rPr>
        <w:t>Handouts:</w:t>
      </w:r>
      <w:r>
        <w:t xml:space="preserve">  </w:t>
      </w:r>
      <w:r w:rsidR="00093534">
        <w:t xml:space="preserve">Minutes of the December 15, 2017 Aging &amp; Disability Resource Center of the Northwoods Board of Directors meeting; Revenue/Expense Report for November 2017; 2016-2017 Federal &amp; State GPR Revenue Comparison through November 2017; November 2017 Time Report; </w:t>
      </w:r>
      <w:r w:rsidR="006C164D">
        <w:t>November 2017 Transaction Activity Report; Addendum A to Fiscal Agent Contract with Oneida County.</w:t>
      </w:r>
    </w:p>
    <w:p w:rsidR="00A90CC9" w:rsidRDefault="00A90CC9" w:rsidP="00BB7B91">
      <w:pPr>
        <w:pStyle w:val="NoSpacing"/>
      </w:pPr>
    </w:p>
    <w:p w:rsidR="00A90CC9" w:rsidRPr="00BB7B91" w:rsidRDefault="00A90CC9" w:rsidP="00BB7B91">
      <w:pPr>
        <w:pStyle w:val="NoSpacing"/>
      </w:pPr>
    </w:p>
    <w:sectPr w:rsidR="00A90CC9" w:rsidRPr="00BB7B9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DCF" w:rsidRDefault="005F0DCF" w:rsidP="00AD44A8">
      <w:pPr>
        <w:spacing w:after="0" w:line="240" w:lineRule="auto"/>
      </w:pPr>
      <w:r>
        <w:separator/>
      </w:r>
    </w:p>
  </w:endnote>
  <w:endnote w:type="continuationSeparator" w:id="0">
    <w:p w:rsidR="005F0DCF" w:rsidRDefault="005F0DCF" w:rsidP="00AD4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A8" w:rsidRDefault="00AD44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A8" w:rsidRPr="00AD44A8" w:rsidRDefault="00AD44A8">
    <w:pPr>
      <w:pStyle w:val="Footer"/>
      <w:rPr>
        <w:sz w:val="16"/>
        <w:szCs w:val="16"/>
      </w:rPr>
    </w:pPr>
    <w:r w:rsidRPr="00AD44A8">
      <w:rPr>
        <w:sz w:val="16"/>
        <w:szCs w:val="16"/>
      </w:rPr>
      <w:t>ADRC-NW Board of Directors</w:t>
    </w:r>
    <w:r>
      <w:rPr>
        <w:sz w:val="16"/>
        <w:szCs w:val="16"/>
      </w:rPr>
      <w:t xml:space="preserve">   010518                 Approved 020218</w:t>
    </w:r>
    <w:r>
      <w:rPr>
        <w:sz w:val="16"/>
        <w:szCs w:val="16"/>
      </w:rPr>
      <w:tab/>
    </w:r>
    <w:r>
      <w:rPr>
        <w:sz w:val="16"/>
        <w:szCs w:val="16"/>
      </w:rPr>
      <w:tab/>
    </w:r>
    <w:r w:rsidRPr="00AD44A8">
      <w:rPr>
        <w:sz w:val="16"/>
        <w:szCs w:val="16"/>
      </w:rPr>
      <w:fldChar w:fldCharType="begin"/>
    </w:r>
    <w:r w:rsidRPr="00AD44A8">
      <w:rPr>
        <w:sz w:val="16"/>
        <w:szCs w:val="16"/>
      </w:rPr>
      <w:instrText xml:space="preserve"> PAGE   \* MERGEFORMAT </w:instrText>
    </w:r>
    <w:r w:rsidRPr="00AD44A8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AD44A8">
      <w:rPr>
        <w:noProof/>
        <w:sz w:val="16"/>
        <w:szCs w:val="16"/>
      </w:rPr>
      <w:fldChar w:fldCharType="end"/>
    </w:r>
    <w:bookmarkStart w:id="0" w:name="_GoBack"/>
    <w:bookmarkEnd w:id="0"/>
  </w:p>
  <w:p w:rsidR="00AD44A8" w:rsidRDefault="00AD44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A8" w:rsidRDefault="00AD44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DCF" w:rsidRDefault="005F0DCF" w:rsidP="00AD44A8">
      <w:pPr>
        <w:spacing w:after="0" w:line="240" w:lineRule="auto"/>
      </w:pPr>
      <w:r>
        <w:separator/>
      </w:r>
    </w:p>
  </w:footnote>
  <w:footnote w:type="continuationSeparator" w:id="0">
    <w:p w:rsidR="005F0DCF" w:rsidRDefault="005F0DCF" w:rsidP="00AD4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A8" w:rsidRDefault="00AD44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A8" w:rsidRDefault="00AD44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4A8" w:rsidRDefault="00AD44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91"/>
    <w:rsid w:val="00093534"/>
    <w:rsid w:val="000D1793"/>
    <w:rsid w:val="0017630D"/>
    <w:rsid w:val="00384A2E"/>
    <w:rsid w:val="00411B08"/>
    <w:rsid w:val="0043209E"/>
    <w:rsid w:val="00512588"/>
    <w:rsid w:val="005F0DCF"/>
    <w:rsid w:val="006C164D"/>
    <w:rsid w:val="008731EE"/>
    <w:rsid w:val="008B6CD1"/>
    <w:rsid w:val="00A90CC9"/>
    <w:rsid w:val="00AD44A8"/>
    <w:rsid w:val="00B24218"/>
    <w:rsid w:val="00BA57DC"/>
    <w:rsid w:val="00BB7B91"/>
    <w:rsid w:val="00C83713"/>
    <w:rsid w:val="00C85D3C"/>
    <w:rsid w:val="00F0655A"/>
    <w:rsid w:val="00F25E77"/>
    <w:rsid w:val="00F4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EDAAD"/>
  <w15:chartTrackingRefBased/>
  <w15:docId w15:val="{11D529C0-D93D-4FAA-83B2-500764B15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7B9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D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4A8"/>
  </w:style>
  <w:style w:type="paragraph" w:styleId="Footer">
    <w:name w:val="footer"/>
    <w:basedOn w:val="Normal"/>
    <w:link w:val="FooterChar"/>
    <w:uiPriority w:val="99"/>
    <w:unhideWhenUsed/>
    <w:rsid w:val="00AD44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4</cp:revision>
  <dcterms:created xsi:type="dcterms:W3CDTF">2018-01-11T17:25:00Z</dcterms:created>
  <dcterms:modified xsi:type="dcterms:W3CDTF">2018-02-16T19:12:00Z</dcterms:modified>
</cp:coreProperties>
</file>