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68" w:rsidRPr="00BC4D85" w:rsidRDefault="002C6B68" w:rsidP="002C6B68">
      <w:pPr>
        <w:pStyle w:val="NoSpacing"/>
        <w:rPr>
          <w:rFonts w:cstheme="minorHAnsi"/>
          <w:b/>
        </w:rPr>
      </w:pPr>
      <w:r w:rsidRPr="00BC4D85">
        <w:rPr>
          <w:rFonts w:cstheme="minorHAnsi"/>
          <w:b/>
        </w:rPr>
        <w:t>AGING &amp; DISABILITY RESOURCE CENTER OF THE NORTHWOODS</w:t>
      </w:r>
    </w:p>
    <w:p w:rsidR="002C6B68" w:rsidRPr="00BC4D85" w:rsidRDefault="002C6B68" w:rsidP="002C6B68">
      <w:pPr>
        <w:pStyle w:val="NoSpacing"/>
        <w:rPr>
          <w:rFonts w:cstheme="minorHAnsi"/>
          <w:b/>
        </w:rPr>
      </w:pPr>
      <w:r w:rsidRPr="00BC4D85">
        <w:rPr>
          <w:rFonts w:cstheme="minorHAnsi"/>
          <w:b/>
        </w:rPr>
        <w:t>FINANCE COMMITTEE</w:t>
      </w:r>
    </w:p>
    <w:p w:rsidR="002C6B68" w:rsidRPr="00BC4D85" w:rsidRDefault="002C6B68" w:rsidP="002C6B68">
      <w:pPr>
        <w:pStyle w:val="NoSpacing"/>
        <w:rPr>
          <w:rFonts w:cstheme="minorHAnsi"/>
          <w:b/>
        </w:rPr>
      </w:pPr>
      <w:r w:rsidRPr="00BC4D85">
        <w:rPr>
          <w:rFonts w:cstheme="minorHAnsi"/>
          <w:b/>
        </w:rPr>
        <w:t>Friday, February 15, 2019 – 12:30 P.M.</w:t>
      </w:r>
    </w:p>
    <w:p w:rsidR="002C6B68" w:rsidRPr="00BC4D85" w:rsidRDefault="002C6B68" w:rsidP="002C6B68">
      <w:pPr>
        <w:pStyle w:val="NoSpacing"/>
        <w:rPr>
          <w:rFonts w:cstheme="minorHAnsi"/>
          <w:b/>
        </w:rPr>
      </w:pPr>
      <w:r w:rsidRPr="00BC4D85">
        <w:rPr>
          <w:rFonts w:cstheme="minorHAnsi"/>
          <w:b/>
        </w:rPr>
        <w:t>Medford Public Library, 400 North Main Street, Medford, WI</w:t>
      </w:r>
      <w:r w:rsidR="002A6022" w:rsidRPr="00BC4D85">
        <w:rPr>
          <w:rFonts w:cstheme="minorHAnsi"/>
          <w:b/>
        </w:rPr>
        <w:t xml:space="preserve"> 54451</w:t>
      </w:r>
    </w:p>
    <w:p w:rsidR="002C6B68" w:rsidRPr="00BC4D85" w:rsidRDefault="002C6B68" w:rsidP="002C6B68">
      <w:pPr>
        <w:pStyle w:val="NoSpacing"/>
        <w:rPr>
          <w:rFonts w:cstheme="minorHAnsi"/>
        </w:rPr>
      </w:pPr>
    </w:p>
    <w:p w:rsidR="002C6B68" w:rsidRPr="00BC4D85" w:rsidRDefault="002C6B68" w:rsidP="002C6B68">
      <w:pPr>
        <w:pStyle w:val="NoSpacing"/>
        <w:rPr>
          <w:rFonts w:cstheme="minorHAnsi"/>
        </w:rPr>
      </w:pPr>
      <w:r w:rsidRPr="00BC4D85">
        <w:rPr>
          <w:rFonts w:cstheme="minorHAnsi"/>
          <w:b/>
        </w:rPr>
        <w:t>Members Present:</w:t>
      </w:r>
      <w:r w:rsidR="0075088F" w:rsidRPr="00BC4D85">
        <w:rPr>
          <w:rFonts w:cstheme="minorHAnsi"/>
        </w:rPr>
        <w:t xml:space="preserve"> Lemke, Tallier, Weyers, </w:t>
      </w:r>
    </w:p>
    <w:p w:rsidR="002C6B68" w:rsidRPr="00BC4D85" w:rsidRDefault="002C6B68" w:rsidP="002C6B68">
      <w:pPr>
        <w:pStyle w:val="NoSpacing"/>
        <w:rPr>
          <w:rFonts w:cstheme="minorHAnsi"/>
          <w:b/>
        </w:rPr>
      </w:pPr>
    </w:p>
    <w:p w:rsidR="002C6B68" w:rsidRPr="00BC4D85" w:rsidRDefault="002C6B68" w:rsidP="002C6B68">
      <w:pPr>
        <w:pStyle w:val="NoSpacing"/>
        <w:rPr>
          <w:rFonts w:cstheme="minorHAnsi"/>
        </w:rPr>
      </w:pPr>
      <w:r w:rsidRPr="00BC4D85">
        <w:rPr>
          <w:rFonts w:cstheme="minorHAnsi"/>
          <w:b/>
        </w:rPr>
        <w:t>Member(s) Absent:</w:t>
      </w:r>
      <w:r w:rsidR="0075088F" w:rsidRPr="00BC4D85">
        <w:rPr>
          <w:rFonts w:cstheme="minorHAnsi"/>
        </w:rPr>
        <w:t xml:space="preserve">  None</w:t>
      </w:r>
    </w:p>
    <w:p w:rsidR="0075088F" w:rsidRPr="00BC4D85" w:rsidRDefault="0075088F" w:rsidP="0075088F">
      <w:pPr>
        <w:pStyle w:val="NoSpacing"/>
        <w:rPr>
          <w:rFonts w:cstheme="minorHAnsi"/>
          <w:b/>
        </w:rPr>
      </w:pPr>
    </w:p>
    <w:p w:rsidR="0075088F" w:rsidRPr="00BC4D85" w:rsidRDefault="0075088F" w:rsidP="0075088F">
      <w:pPr>
        <w:pStyle w:val="NoSpacing"/>
        <w:rPr>
          <w:rFonts w:cstheme="minorHAnsi"/>
        </w:rPr>
      </w:pPr>
      <w:r w:rsidRPr="00BC4D85">
        <w:rPr>
          <w:rFonts w:cstheme="minorHAnsi"/>
          <w:b/>
        </w:rPr>
        <w:t>Call Meeting to Order:</w:t>
      </w:r>
      <w:r w:rsidRPr="00BC4D85">
        <w:rPr>
          <w:rFonts w:cstheme="minorHAnsi"/>
        </w:rPr>
        <w:t xml:space="preserve">  </w:t>
      </w:r>
      <w:r w:rsidR="0057377E" w:rsidRPr="00BC4D85">
        <w:rPr>
          <w:rFonts w:cstheme="minorHAnsi"/>
        </w:rPr>
        <w:t xml:space="preserve">Board Chair </w:t>
      </w:r>
      <w:r w:rsidR="002A6022" w:rsidRPr="00BC4D85">
        <w:rPr>
          <w:rFonts w:cstheme="minorHAnsi"/>
        </w:rPr>
        <w:t xml:space="preserve">Ackley </w:t>
      </w:r>
      <w:r w:rsidR="0057377E" w:rsidRPr="00BC4D85">
        <w:rPr>
          <w:rFonts w:cstheme="minorHAnsi"/>
        </w:rPr>
        <w:t>called the meeting to order at 12:30 P.M.  Also present were Terese Poe, Regional Manager, Aging &amp; Disability Resource Center of the Northwoods (ADRC-NW); Paula Dubiak, ADRC-NW Board of Directors; Miki Bix, ADRC-NW Board Secretary, and Sharon Myers, new member, ADRC-NW</w:t>
      </w:r>
      <w:r w:rsidR="00B26DC5" w:rsidRPr="00BC4D85">
        <w:rPr>
          <w:rFonts w:cstheme="minorHAnsi"/>
        </w:rPr>
        <w:t xml:space="preserve"> Board of Directors</w:t>
      </w:r>
      <w:r w:rsidR="0057377E" w:rsidRPr="00BC4D85">
        <w:rPr>
          <w:rFonts w:cstheme="minorHAnsi"/>
        </w:rPr>
        <w:t xml:space="preserve">. </w:t>
      </w:r>
    </w:p>
    <w:p w:rsidR="002C6B68" w:rsidRPr="00BC4D85" w:rsidRDefault="002C6B68" w:rsidP="002C6B68">
      <w:pPr>
        <w:pStyle w:val="NoSpacing"/>
        <w:rPr>
          <w:rFonts w:cstheme="minorHAnsi"/>
          <w:b/>
        </w:rPr>
      </w:pPr>
    </w:p>
    <w:p w:rsidR="002C6B68" w:rsidRPr="00BC4D85" w:rsidRDefault="002C6B68" w:rsidP="002C6B68">
      <w:pPr>
        <w:pStyle w:val="NoSpacing"/>
        <w:rPr>
          <w:rFonts w:cstheme="minorHAnsi"/>
        </w:rPr>
      </w:pPr>
      <w:r w:rsidRPr="00BC4D85">
        <w:rPr>
          <w:rFonts w:cstheme="minorHAnsi"/>
          <w:b/>
        </w:rPr>
        <w:t>Approval of the Agenda:</w:t>
      </w:r>
      <w:r w:rsidR="00FC7799" w:rsidRPr="00BC4D85">
        <w:rPr>
          <w:rFonts w:cstheme="minorHAnsi"/>
        </w:rPr>
        <w:t xml:space="preserve">  </w:t>
      </w:r>
      <w:r w:rsidR="0057377E" w:rsidRPr="00BC4D85">
        <w:rPr>
          <w:rFonts w:cstheme="minorHAnsi"/>
        </w:rPr>
        <w:t xml:space="preserve">Tallier moved to approve the agenda with fourteen items; Weyers seconded.  All Ayes.  Motion Carried.  </w:t>
      </w:r>
    </w:p>
    <w:p w:rsidR="002C6B68" w:rsidRPr="00BC4D85" w:rsidRDefault="002C6B68" w:rsidP="002C6B68">
      <w:pPr>
        <w:pStyle w:val="NoSpacing"/>
        <w:rPr>
          <w:rFonts w:cstheme="minorHAnsi"/>
          <w:b/>
        </w:rPr>
      </w:pPr>
    </w:p>
    <w:p w:rsidR="002C6B68" w:rsidRPr="00BC4D85" w:rsidRDefault="002C6B68" w:rsidP="002C6B68">
      <w:pPr>
        <w:pStyle w:val="NoSpacing"/>
        <w:rPr>
          <w:rFonts w:cstheme="minorHAnsi"/>
        </w:rPr>
      </w:pPr>
      <w:r w:rsidRPr="00BC4D85">
        <w:rPr>
          <w:rFonts w:cstheme="minorHAnsi"/>
          <w:b/>
        </w:rPr>
        <w:t>Approval of the Finance Committee Minutes of December 13, 2018:</w:t>
      </w:r>
      <w:r w:rsidR="0057377E" w:rsidRPr="00BC4D85">
        <w:rPr>
          <w:rFonts w:cstheme="minorHAnsi"/>
        </w:rPr>
        <w:t xml:space="preserve">  W</w:t>
      </w:r>
      <w:r w:rsidR="00FC7799" w:rsidRPr="00BC4D85">
        <w:rPr>
          <w:rFonts w:cstheme="minorHAnsi"/>
        </w:rPr>
        <w:t>eyers</w:t>
      </w:r>
      <w:r w:rsidR="0057377E" w:rsidRPr="00BC4D85">
        <w:rPr>
          <w:rFonts w:cstheme="minorHAnsi"/>
        </w:rPr>
        <w:t xml:space="preserve"> moved to approve the minutes of the December 13, 2018 Finance Committee meeting; Tallier seconded.  All Ayes.  Motion Carried.</w:t>
      </w:r>
    </w:p>
    <w:p w:rsidR="002C6B68" w:rsidRPr="00BC4D85" w:rsidRDefault="005E006D" w:rsidP="002C6B6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4D85">
        <w:rPr>
          <w:rFonts w:asciiTheme="minorHAnsi" w:hAnsiTheme="minorHAnsi" w:cstheme="minorHAnsi"/>
          <w:b/>
          <w:color w:val="000000"/>
          <w:sz w:val="22"/>
          <w:szCs w:val="22"/>
        </w:rPr>
        <w:t>Adjustments to 2018 WIPFLI Contract:</w:t>
      </w:r>
      <w:r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 The ADRC-NW Fiscal Agent, WIPFLI, has introduced a new process to do payroll that will save the ADRC-NW $2,280/year.  Also WIPFLI submitted an adjustment to the 2018 contract as follows:  Conference calls and analysis of EBS position and reporting with Jaclynn Murphy of WIPFLI, Forest County</w:t>
      </w:r>
      <w:r w:rsidR="00B26DC5" w:rsidRPr="00BC4D85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and David Albino, DHS…Services of Jaclynn Murphy to research fringe benefit inquiries….Reconciliation of final accounting with Oneida County to close their fiscal reports for the ADRC of the Northwoods” - $2</w:t>
      </w:r>
      <w:r w:rsidR="00B26DC5" w:rsidRPr="00BC4D85">
        <w:rPr>
          <w:rFonts w:asciiTheme="minorHAnsi" w:hAnsiTheme="minorHAnsi" w:cstheme="minorHAnsi"/>
          <w:color w:val="000000"/>
          <w:sz w:val="22"/>
          <w:szCs w:val="22"/>
        </w:rPr>
        <w:t>500.  Tallier moved to recommend that</w:t>
      </w:r>
      <w:r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the full Board of Directors approve the adjustments to the 2018 and 2019 WIPFLI contracts; Lemke seconded.  All Ayes.  Motion Carried.  The cost of the new contract for 2019 will be $5,22</w:t>
      </w:r>
      <w:r w:rsidR="00B26DC5" w:rsidRPr="00BC4D85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BC4D8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2C6B68" w:rsidRPr="00BC4D85" w:rsidRDefault="002C6B68" w:rsidP="002C6B6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4D85">
        <w:rPr>
          <w:rFonts w:asciiTheme="minorHAnsi" w:hAnsiTheme="minorHAnsi" w:cstheme="minorHAnsi"/>
          <w:b/>
          <w:color w:val="000000"/>
          <w:sz w:val="22"/>
          <w:szCs w:val="22"/>
        </w:rPr>
        <w:t>Statement of Revenues/Expenses – November – December 2018:</w:t>
      </w:r>
      <w:r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10FA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7D81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After a review of the financial statements, Lemke moved to </w:t>
      </w:r>
      <w:r w:rsidR="00A61F9A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recommend to the full Board of Directors that it </w:t>
      </w:r>
      <w:r w:rsidR="001D7D81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approve the financials </w:t>
      </w:r>
      <w:r w:rsidR="00A61F9A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for November 2018 and December 2018 </w:t>
      </w:r>
      <w:r w:rsidR="001D7D81" w:rsidRPr="00BC4D85">
        <w:rPr>
          <w:rFonts w:asciiTheme="minorHAnsi" w:hAnsiTheme="minorHAnsi" w:cstheme="minorHAnsi"/>
          <w:color w:val="000000"/>
          <w:sz w:val="22"/>
          <w:szCs w:val="22"/>
        </w:rPr>
        <w:t>and place them on file subject to audit; Tallier seconded.  All Ayes.  Motion Carried.</w:t>
      </w:r>
      <w:r w:rsidR="007610FA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2C6B68" w:rsidRPr="00BC4D85" w:rsidRDefault="002C6B68" w:rsidP="002C6B6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4D85">
        <w:rPr>
          <w:rFonts w:asciiTheme="minorHAnsi" w:hAnsiTheme="minorHAnsi" w:cstheme="minorHAnsi"/>
          <w:b/>
          <w:color w:val="000000"/>
          <w:sz w:val="22"/>
          <w:szCs w:val="22"/>
        </w:rPr>
        <w:t>Statement of Revenue/Expenses – January 2019:</w:t>
      </w:r>
      <w:r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7D81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The January 2019 financi</w:t>
      </w:r>
      <w:r w:rsidR="00A61F9A" w:rsidRPr="00BC4D85">
        <w:rPr>
          <w:rFonts w:asciiTheme="minorHAnsi" w:hAnsiTheme="minorHAnsi" w:cstheme="minorHAnsi"/>
          <w:color w:val="000000"/>
          <w:sz w:val="22"/>
          <w:szCs w:val="22"/>
        </w:rPr>
        <w:t>al statements were not available</w:t>
      </w:r>
      <w:r w:rsidR="001D7D81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at this time.  No Action Taken.  </w:t>
      </w:r>
    </w:p>
    <w:p w:rsidR="002C6B68" w:rsidRPr="00BC4D85" w:rsidRDefault="002C6B68" w:rsidP="002C6B6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4D85">
        <w:rPr>
          <w:rFonts w:asciiTheme="minorHAnsi" w:hAnsiTheme="minorHAnsi" w:cstheme="minorHAnsi"/>
          <w:b/>
          <w:color w:val="000000"/>
          <w:sz w:val="22"/>
          <w:szCs w:val="22"/>
        </w:rPr>
        <w:t>Cash Disbursements – November - December 2018:</w:t>
      </w:r>
      <w:r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7D81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After review, Weyers moved to recommend to the full Board of Directors that it approve November 2018 cash disbursements in the amount of $124,497.00 and December 2018 cash disbursements in the amount of $195,517.00.  Lemke seconded.  All Ayes.  Motion Carried.  </w:t>
      </w:r>
    </w:p>
    <w:p w:rsidR="002C6B68" w:rsidRPr="00BC4D85" w:rsidRDefault="002C6B68" w:rsidP="002C6B6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4D85">
        <w:rPr>
          <w:rFonts w:asciiTheme="minorHAnsi" w:hAnsiTheme="minorHAnsi" w:cstheme="minorHAnsi"/>
          <w:b/>
          <w:color w:val="000000"/>
          <w:sz w:val="22"/>
          <w:szCs w:val="22"/>
        </w:rPr>
        <w:t>Cash Disbursements – January 2019:</w:t>
      </w:r>
      <w:r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610FA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7D81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The Cash Disbursement information was not available at this time.  No Action Taken. </w:t>
      </w:r>
    </w:p>
    <w:p w:rsidR="002C6B68" w:rsidRPr="00BC4D85" w:rsidRDefault="002C6B68" w:rsidP="002C6B6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4D85">
        <w:rPr>
          <w:rFonts w:asciiTheme="minorHAnsi" w:hAnsiTheme="minorHAnsi" w:cstheme="minorHAnsi"/>
          <w:b/>
          <w:color w:val="000000"/>
          <w:sz w:val="22"/>
          <w:szCs w:val="22"/>
        </w:rPr>
        <w:t>Time Reporting – November - December 2018:</w:t>
      </w:r>
      <w:r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51F4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7D81" w:rsidRPr="00BC4D85">
        <w:rPr>
          <w:rFonts w:asciiTheme="minorHAnsi" w:hAnsiTheme="minorHAnsi" w:cstheme="minorHAnsi"/>
          <w:color w:val="000000"/>
          <w:sz w:val="22"/>
          <w:szCs w:val="22"/>
        </w:rPr>
        <w:t>The time report capture rate was 45.52% for November 2018 and 40.35% for December 2018.  The year-to-date figure was 44.15%.  No Action Taken.</w:t>
      </w:r>
    </w:p>
    <w:p w:rsidR="002C6B68" w:rsidRPr="00BC4D85" w:rsidRDefault="002C6B68" w:rsidP="002C6B6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4D85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>Time Reporting – January 2019:</w:t>
      </w:r>
      <w:r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51F4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7D81" w:rsidRPr="00BC4D85">
        <w:rPr>
          <w:rFonts w:asciiTheme="minorHAnsi" w:hAnsiTheme="minorHAnsi" w:cstheme="minorHAnsi"/>
          <w:color w:val="000000"/>
          <w:sz w:val="22"/>
          <w:szCs w:val="22"/>
        </w:rPr>
        <w:t>Time report figures were not available for January 2019.  No Action Taken.</w:t>
      </w:r>
      <w:r w:rsidR="004251F4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</w:p>
    <w:p w:rsidR="002C6B68" w:rsidRPr="00BC4D85" w:rsidRDefault="002C6B68" w:rsidP="002C6B6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4D85">
        <w:rPr>
          <w:rFonts w:asciiTheme="minorHAnsi" w:hAnsiTheme="minorHAnsi" w:cstheme="minorHAnsi"/>
          <w:b/>
          <w:color w:val="000000"/>
          <w:sz w:val="22"/>
          <w:szCs w:val="22"/>
        </w:rPr>
        <w:t>Budget Amendments – November - December 2018:</w:t>
      </w:r>
      <w:r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251F4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1D7D81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Lemke moved to recommend to the full Board of Directors that it approve </w:t>
      </w:r>
      <w:r w:rsidR="004251F4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budget amendments in the amount of $127,703.18.  </w:t>
      </w:r>
      <w:r w:rsidR="001D7D81" w:rsidRPr="00BC4D85">
        <w:rPr>
          <w:rFonts w:asciiTheme="minorHAnsi" w:hAnsiTheme="minorHAnsi" w:cstheme="minorHAnsi"/>
          <w:color w:val="000000"/>
          <w:sz w:val="22"/>
          <w:szCs w:val="22"/>
        </w:rPr>
        <w:t>Weyers seconde</w:t>
      </w:r>
      <w:r w:rsidR="00BD60C9">
        <w:rPr>
          <w:rFonts w:asciiTheme="minorHAnsi" w:hAnsiTheme="minorHAnsi" w:cstheme="minorHAnsi"/>
          <w:color w:val="000000"/>
          <w:sz w:val="22"/>
          <w:szCs w:val="22"/>
        </w:rPr>
        <w:t>d.  All Ayes.  Motion Carried.</w:t>
      </w:r>
      <w:bookmarkStart w:id="0" w:name="_GoBack"/>
      <w:bookmarkEnd w:id="0"/>
    </w:p>
    <w:p w:rsidR="002C6B68" w:rsidRPr="00BC4D85" w:rsidRDefault="002C6B68" w:rsidP="002C6B6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4D85">
        <w:rPr>
          <w:rFonts w:asciiTheme="minorHAnsi" w:hAnsiTheme="minorHAnsi" w:cstheme="minorHAnsi"/>
          <w:b/>
          <w:color w:val="000000"/>
          <w:sz w:val="22"/>
          <w:szCs w:val="22"/>
        </w:rPr>
        <w:t>Future Agenda Items:</w:t>
      </w:r>
      <w:r w:rsidR="004251F4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701EE0" w:rsidRPr="00BC4D85">
        <w:rPr>
          <w:rFonts w:asciiTheme="minorHAnsi" w:hAnsiTheme="minorHAnsi" w:cstheme="minorHAnsi"/>
          <w:sz w:val="22"/>
          <w:szCs w:val="22"/>
        </w:rPr>
        <w:t xml:space="preserve">Starting March 2019, the Finance Committee will be disbanded.  Committee business will be conducted at the full Board of Directors meeting.  This change was the result of the new ADRC-NW Board being much smaller. </w:t>
      </w:r>
    </w:p>
    <w:p w:rsidR="002C6B68" w:rsidRPr="00BC4D85" w:rsidRDefault="002C6B68" w:rsidP="002C6B6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BC4D85">
        <w:rPr>
          <w:rFonts w:asciiTheme="minorHAnsi" w:hAnsiTheme="minorHAnsi" w:cstheme="minorHAnsi"/>
          <w:b/>
          <w:color w:val="000000"/>
          <w:sz w:val="22"/>
          <w:szCs w:val="22"/>
        </w:rPr>
        <w:t>Adjournment:</w:t>
      </w:r>
      <w:r w:rsidR="004251F4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1D7D81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With no further business, Lemke moved to adjourn; Tallier seconded.  All Ayes.  The meeting was adjourned at 12:50 P.M.  </w:t>
      </w:r>
    </w:p>
    <w:p w:rsidR="002C6B68" w:rsidRPr="00BC4D85" w:rsidRDefault="002C6B68" w:rsidP="00A05392">
      <w:pPr>
        <w:pStyle w:val="NormalWeb"/>
        <w:spacing w:before="240"/>
        <w:rPr>
          <w:rFonts w:asciiTheme="minorHAnsi" w:hAnsiTheme="minorHAnsi" w:cstheme="minorHAnsi"/>
          <w:color w:val="000000"/>
          <w:sz w:val="22"/>
          <w:szCs w:val="22"/>
        </w:rPr>
      </w:pPr>
      <w:r w:rsidRPr="00BC4D85">
        <w:rPr>
          <w:rFonts w:asciiTheme="minorHAnsi" w:hAnsiTheme="minorHAnsi" w:cstheme="minorHAnsi"/>
          <w:b/>
          <w:color w:val="000000"/>
          <w:sz w:val="22"/>
          <w:szCs w:val="22"/>
        </w:rPr>
        <w:t>Handouts:</w:t>
      </w:r>
      <w:r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1D7D81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01EE0" w:rsidRPr="00BC4D85">
        <w:rPr>
          <w:rFonts w:asciiTheme="minorHAnsi" w:hAnsiTheme="minorHAnsi" w:cstheme="minorHAnsi"/>
          <w:color w:val="000000"/>
          <w:sz w:val="22"/>
          <w:szCs w:val="22"/>
        </w:rPr>
        <w:t>Minutes of the December 13, 2018 Finance Commit</w:t>
      </w:r>
      <w:r w:rsidR="00A61F9A" w:rsidRPr="00BC4D85">
        <w:rPr>
          <w:rFonts w:asciiTheme="minorHAnsi" w:hAnsiTheme="minorHAnsi" w:cstheme="minorHAnsi"/>
          <w:color w:val="000000"/>
          <w:sz w:val="22"/>
          <w:szCs w:val="22"/>
        </w:rPr>
        <w:t>tee meeting; A</w:t>
      </w:r>
      <w:r w:rsidR="00701EE0" w:rsidRPr="00BC4D85">
        <w:rPr>
          <w:rFonts w:asciiTheme="minorHAnsi" w:hAnsiTheme="minorHAnsi" w:cstheme="minorHAnsi"/>
          <w:color w:val="000000"/>
          <w:sz w:val="22"/>
          <w:szCs w:val="22"/>
        </w:rPr>
        <w:t>djustments to WIPFLI contract; ADRC-NW financial statements for November 2018 &amp; December 2018 (preliminary); Cash Disbursements for November 2018 &amp; December 2018 (preliminary); 2017-2018 ADRC Federal &amp; State GPR Revenue Comparison; Time Reports for November &amp; December 2018; Budget Amendments for Final 2018 Expenditures</w:t>
      </w:r>
      <w:r w:rsidR="00A05392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 (preliminary)</w:t>
      </w:r>
      <w:r w:rsidR="00701EE0" w:rsidRPr="00BC4D85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2C6B68" w:rsidRPr="00BC4D85" w:rsidRDefault="002C6B68" w:rsidP="002C6B68">
      <w:pPr>
        <w:pStyle w:val="NoSpacing"/>
        <w:rPr>
          <w:rFonts w:cstheme="minorHAnsi"/>
        </w:rPr>
      </w:pPr>
    </w:p>
    <w:sectPr w:rsidR="002C6B68" w:rsidRPr="00BC4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7F3" w:rsidRDefault="008A47F3" w:rsidP="00E46F20">
      <w:pPr>
        <w:spacing w:after="0" w:line="240" w:lineRule="auto"/>
      </w:pPr>
      <w:r>
        <w:separator/>
      </w:r>
    </w:p>
  </w:endnote>
  <w:endnote w:type="continuationSeparator" w:id="0">
    <w:p w:rsidR="008A47F3" w:rsidRDefault="008A47F3" w:rsidP="00E4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20" w:rsidRDefault="00E46F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3499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6F20" w:rsidRDefault="00E46F20">
        <w:pPr>
          <w:pStyle w:val="Footer"/>
          <w:jc w:val="right"/>
        </w:pPr>
        <w:r>
          <w:t>FC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60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6F20" w:rsidRDefault="00E46F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20" w:rsidRDefault="00E46F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7F3" w:rsidRDefault="008A47F3" w:rsidP="00E46F20">
      <w:pPr>
        <w:spacing w:after="0" w:line="240" w:lineRule="auto"/>
      </w:pPr>
      <w:r>
        <w:separator/>
      </w:r>
    </w:p>
  </w:footnote>
  <w:footnote w:type="continuationSeparator" w:id="0">
    <w:p w:rsidR="008A47F3" w:rsidRDefault="008A47F3" w:rsidP="00E4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20" w:rsidRDefault="00E46F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20" w:rsidRDefault="00E46F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F20" w:rsidRDefault="00E46F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B68"/>
    <w:rsid w:val="001D7D81"/>
    <w:rsid w:val="002A6022"/>
    <w:rsid w:val="002C6B68"/>
    <w:rsid w:val="004251F4"/>
    <w:rsid w:val="0057377E"/>
    <w:rsid w:val="005E006D"/>
    <w:rsid w:val="00701EE0"/>
    <w:rsid w:val="0075088F"/>
    <w:rsid w:val="007610FA"/>
    <w:rsid w:val="008A47F3"/>
    <w:rsid w:val="00A05392"/>
    <w:rsid w:val="00A61F9A"/>
    <w:rsid w:val="00B26DC5"/>
    <w:rsid w:val="00BC4D85"/>
    <w:rsid w:val="00BD60C9"/>
    <w:rsid w:val="00D2728E"/>
    <w:rsid w:val="00E46F20"/>
    <w:rsid w:val="00F05106"/>
    <w:rsid w:val="00FB54E1"/>
    <w:rsid w:val="00FC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02F12"/>
  <w15:chartTrackingRefBased/>
  <w15:docId w15:val="{C16C7E08-3618-4F10-8C87-D0A8FF39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6B68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C6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6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20"/>
  </w:style>
  <w:style w:type="paragraph" w:styleId="Footer">
    <w:name w:val="footer"/>
    <w:basedOn w:val="Normal"/>
    <w:link w:val="FooterChar"/>
    <w:uiPriority w:val="99"/>
    <w:unhideWhenUsed/>
    <w:rsid w:val="00E46F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12</cp:revision>
  <dcterms:created xsi:type="dcterms:W3CDTF">2019-02-14T20:36:00Z</dcterms:created>
  <dcterms:modified xsi:type="dcterms:W3CDTF">2019-03-10T21:08:00Z</dcterms:modified>
</cp:coreProperties>
</file>