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95B05" w14:textId="77777777" w:rsidR="005B4453" w:rsidRPr="00587DC7" w:rsidRDefault="005B4453" w:rsidP="005B4453">
      <w:pPr>
        <w:suppressAutoHyphens/>
        <w:outlineLvl w:val="0"/>
        <w:rPr>
          <w:rFonts w:asciiTheme="minorHAnsi" w:hAnsiTheme="minorHAnsi" w:cstheme="minorHAnsi"/>
          <w:b/>
          <w:spacing w:val="-3"/>
          <w:sz w:val="20"/>
        </w:rPr>
      </w:pPr>
      <w:r w:rsidRPr="00587DC7">
        <w:rPr>
          <w:rFonts w:asciiTheme="minorHAnsi" w:hAnsiTheme="minorHAnsi" w:cstheme="minorHAnsi"/>
          <w:b/>
          <w:spacing w:val="-3"/>
          <w:sz w:val="20"/>
        </w:rPr>
        <w:t>AGING &amp; DISABILITY RESOURCE CENTER OF THE NORTHWOODS</w:t>
      </w:r>
    </w:p>
    <w:p w14:paraId="63458C08" w14:textId="77777777" w:rsidR="005B4453" w:rsidRPr="00587DC7" w:rsidRDefault="005B4453" w:rsidP="005B4453">
      <w:pPr>
        <w:suppressAutoHyphens/>
        <w:outlineLvl w:val="0"/>
        <w:rPr>
          <w:rFonts w:asciiTheme="minorHAnsi" w:hAnsiTheme="minorHAnsi" w:cstheme="minorHAnsi"/>
          <w:b/>
          <w:spacing w:val="-3"/>
          <w:sz w:val="20"/>
        </w:rPr>
      </w:pPr>
      <w:r w:rsidRPr="00587DC7">
        <w:rPr>
          <w:rFonts w:asciiTheme="minorHAnsi" w:hAnsiTheme="minorHAnsi" w:cstheme="minorHAnsi"/>
          <w:b/>
          <w:spacing w:val="-3"/>
          <w:sz w:val="20"/>
        </w:rPr>
        <w:t>BOARD OF DIRECTORS</w:t>
      </w:r>
    </w:p>
    <w:p w14:paraId="7E19F81A" w14:textId="77777777" w:rsidR="005B4453" w:rsidRPr="00587DC7" w:rsidRDefault="002B562B" w:rsidP="005B4453">
      <w:pPr>
        <w:suppressAutoHyphens/>
        <w:outlineLvl w:val="0"/>
        <w:rPr>
          <w:rFonts w:asciiTheme="minorHAnsi" w:hAnsiTheme="minorHAnsi" w:cstheme="minorHAnsi"/>
          <w:b/>
          <w:spacing w:val="-3"/>
          <w:sz w:val="20"/>
        </w:rPr>
      </w:pPr>
      <w:r w:rsidRPr="00587DC7">
        <w:rPr>
          <w:rFonts w:asciiTheme="minorHAnsi" w:hAnsiTheme="minorHAnsi" w:cstheme="minorHAnsi"/>
          <w:b/>
          <w:spacing w:val="-3"/>
          <w:sz w:val="20"/>
        </w:rPr>
        <w:t>Friday, February 7, 2020 – 12:0</w:t>
      </w:r>
      <w:r w:rsidR="005B4453" w:rsidRPr="00587DC7">
        <w:rPr>
          <w:rFonts w:asciiTheme="minorHAnsi" w:hAnsiTheme="minorHAnsi" w:cstheme="minorHAnsi"/>
          <w:b/>
          <w:spacing w:val="-3"/>
          <w:sz w:val="20"/>
        </w:rPr>
        <w:t>0 P.M.</w:t>
      </w:r>
    </w:p>
    <w:p w14:paraId="454FFE8C" w14:textId="77777777" w:rsidR="005B4453" w:rsidRPr="00587DC7" w:rsidRDefault="005B4453" w:rsidP="005B4453">
      <w:pPr>
        <w:suppressAutoHyphens/>
        <w:outlineLvl w:val="0"/>
        <w:rPr>
          <w:rFonts w:asciiTheme="minorHAnsi" w:hAnsiTheme="minorHAnsi" w:cstheme="minorHAnsi"/>
          <w:b/>
          <w:spacing w:val="-3"/>
          <w:sz w:val="20"/>
        </w:rPr>
      </w:pPr>
      <w:r w:rsidRPr="00587DC7">
        <w:rPr>
          <w:rFonts w:asciiTheme="minorHAnsi" w:hAnsiTheme="minorHAnsi" w:cstheme="minorHAnsi"/>
          <w:b/>
          <w:spacing w:val="-3"/>
          <w:sz w:val="20"/>
        </w:rPr>
        <w:t>Francis L. Simek Memorial Library, 400 North Main Street, Medford, WI  54451</w:t>
      </w:r>
    </w:p>
    <w:p w14:paraId="28E51980" w14:textId="77777777" w:rsidR="005B4453" w:rsidRPr="00587DC7" w:rsidRDefault="005B4453" w:rsidP="005B4453">
      <w:pPr>
        <w:suppressAutoHyphens/>
        <w:outlineLvl w:val="0"/>
        <w:rPr>
          <w:rFonts w:asciiTheme="minorHAnsi" w:hAnsiTheme="minorHAnsi" w:cstheme="minorHAnsi"/>
          <w:b/>
          <w:spacing w:val="-3"/>
          <w:sz w:val="20"/>
        </w:rPr>
      </w:pPr>
    </w:p>
    <w:p w14:paraId="781018C4" w14:textId="77777777" w:rsidR="005B4453" w:rsidRPr="00587DC7" w:rsidRDefault="005B4453" w:rsidP="005B4453">
      <w:pPr>
        <w:suppressAutoHyphens/>
        <w:outlineLvl w:val="0"/>
        <w:rPr>
          <w:rFonts w:asciiTheme="minorHAnsi" w:hAnsiTheme="minorHAnsi" w:cstheme="minorHAnsi"/>
          <w:spacing w:val="-3"/>
          <w:sz w:val="20"/>
        </w:rPr>
      </w:pPr>
      <w:r w:rsidRPr="00587DC7">
        <w:rPr>
          <w:rFonts w:asciiTheme="minorHAnsi" w:hAnsiTheme="minorHAnsi" w:cstheme="minorHAnsi"/>
          <w:b/>
          <w:spacing w:val="-3"/>
          <w:sz w:val="20"/>
        </w:rPr>
        <w:t>Member(s) Present:</w:t>
      </w:r>
      <w:r w:rsidR="00935201" w:rsidRPr="00587DC7">
        <w:rPr>
          <w:rFonts w:asciiTheme="minorHAnsi" w:hAnsiTheme="minorHAnsi" w:cstheme="minorHAnsi"/>
          <w:b/>
          <w:spacing w:val="-3"/>
          <w:sz w:val="20"/>
        </w:rPr>
        <w:t xml:space="preserve">  </w:t>
      </w:r>
      <w:r w:rsidR="00935201" w:rsidRPr="00587DC7">
        <w:rPr>
          <w:rFonts w:asciiTheme="minorHAnsi" w:hAnsiTheme="minorHAnsi" w:cstheme="minorHAnsi"/>
          <w:spacing w:val="-3"/>
          <w:sz w:val="20"/>
        </w:rPr>
        <w:t>Bix, Dubiak, Helmert, Lemke, Tallier, Weyers</w:t>
      </w:r>
    </w:p>
    <w:p w14:paraId="1C930C2B" w14:textId="77777777" w:rsidR="005B4453" w:rsidRPr="00587DC7" w:rsidRDefault="005B4453" w:rsidP="005B4453">
      <w:pPr>
        <w:suppressAutoHyphens/>
        <w:outlineLvl w:val="0"/>
        <w:rPr>
          <w:rFonts w:asciiTheme="minorHAnsi" w:hAnsiTheme="minorHAnsi" w:cstheme="minorHAnsi"/>
          <w:b/>
          <w:spacing w:val="-3"/>
          <w:sz w:val="20"/>
        </w:rPr>
      </w:pPr>
    </w:p>
    <w:p w14:paraId="504695ED" w14:textId="77777777" w:rsidR="005B4453" w:rsidRPr="00587DC7" w:rsidRDefault="005B4453" w:rsidP="005B4453">
      <w:pPr>
        <w:suppressAutoHyphens/>
        <w:outlineLvl w:val="0"/>
        <w:rPr>
          <w:rFonts w:asciiTheme="minorHAnsi" w:hAnsiTheme="minorHAnsi" w:cstheme="minorHAnsi"/>
          <w:spacing w:val="-3"/>
          <w:sz w:val="20"/>
        </w:rPr>
      </w:pPr>
      <w:r w:rsidRPr="00587DC7">
        <w:rPr>
          <w:rFonts w:asciiTheme="minorHAnsi" w:hAnsiTheme="minorHAnsi" w:cstheme="minorHAnsi"/>
          <w:b/>
          <w:spacing w:val="-3"/>
          <w:sz w:val="20"/>
        </w:rPr>
        <w:t>Members(s) Absent:</w:t>
      </w:r>
      <w:r w:rsidR="00935201" w:rsidRPr="00587DC7">
        <w:rPr>
          <w:rFonts w:asciiTheme="minorHAnsi" w:hAnsiTheme="minorHAnsi" w:cstheme="minorHAnsi"/>
          <w:b/>
          <w:spacing w:val="-3"/>
          <w:sz w:val="20"/>
        </w:rPr>
        <w:t xml:space="preserve">  </w:t>
      </w:r>
      <w:r w:rsidR="00935201" w:rsidRPr="00587DC7">
        <w:rPr>
          <w:rFonts w:asciiTheme="minorHAnsi" w:hAnsiTheme="minorHAnsi" w:cstheme="minorHAnsi"/>
          <w:spacing w:val="-3"/>
          <w:sz w:val="20"/>
        </w:rPr>
        <w:t>Ackley, Myers</w:t>
      </w:r>
    </w:p>
    <w:p w14:paraId="3EF289CD" w14:textId="77777777" w:rsidR="005B4453" w:rsidRPr="00587DC7" w:rsidRDefault="005B4453" w:rsidP="005B4453">
      <w:pPr>
        <w:suppressAutoHyphens/>
        <w:outlineLvl w:val="0"/>
        <w:rPr>
          <w:rFonts w:asciiTheme="minorHAnsi" w:hAnsiTheme="minorHAnsi" w:cstheme="minorHAnsi"/>
          <w:b/>
          <w:spacing w:val="-3"/>
          <w:sz w:val="20"/>
        </w:rPr>
      </w:pPr>
    </w:p>
    <w:p w14:paraId="799D5C1B" w14:textId="77777777" w:rsidR="00935201" w:rsidRPr="00587DC7" w:rsidRDefault="005B4453" w:rsidP="005B4453">
      <w:pPr>
        <w:suppressAutoHyphens/>
        <w:outlineLvl w:val="0"/>
        <w:rPr>
          <w:rFonts w:asciiTheme="minorHAnsi" w:hAnsiTheme="minorHAnsi" w:cstheme="minorHAnsi"/>
          <w:spacing w:val="-3"/>
          <w:sz w:val="20"/>
        </w:rPr>
      </w:pPr>
      <w:r w:rsidRPr="00587DC7">
        <w:rPr>
          <w:rFonts w:asciiTheme="minorHAnsi" w:hAnsiTheme="minorHAnsi" w:cstheme="minorHAnsi"/>
          <w:b/>
          <w:spacing w:val="-3"/>
          <w:sz w:val="20"/>
        </w:rPr>
        <w:t>Call Meeting to Order:</w:t>
      </w:r>
      <w:r w:rsidR="00935201" w:rsidRPr="00587DC7">
        <w:rPr>
          <w:rFonts w:asciiTheme="minorHAnsi" w:hAnsiTheme="minorHAnsi" w:cstheme="minorHAnsi"/>
          <w:b/>
          <w:spacing w:val="-3"/>
          <w:sz w:val="20"/>
        </w:rPr>
        <w:t xml:space="preserve">  </w:t>
      </w:r>
      <w:r w:rsidR="00935201" w:rsidRPr="00587DC7">
        <w:rPr>
          <w:rFonts w:asciiTheme="minorHAnsi" w:hAnsiTheme="minorHAnsi" w:cstheme="minorHAnsi"/>
          <w:spacing w:val="-3"/>
          <w:sz w:val="20"/>
        </w:rPr>
        <w:t>Vice-Chair Dubiak called the meeting to order at 11:00 A.M.</w:t>
      </w:r>
      <w:r w:rsidR="00C13F5F" w:rsidRPr="00587DC7">
        <w:rPr>
          <w:rFonts w:asciiTheme="minorHAnsi" w:hAnsiTheme="minorHAnsi" w:cstheme="minorHAnsi"/>
          <w:spacing w:val="-3"/>
          <w:sz w:val="20"/>
        </w:rPr>
        <w:t xml:space="preserve">  </w:t>
      </w:r>
      <w:r w:rsidR="00935201" w:rsidRPr="00587DC7">
        <w:rPr>
          <w:rFonts w:asciiTheme="minorHAnsi" w:hAnsiTheme="minorHAnsi" w:cstheme="minorHAnsi"/>
          <w:spacing w:val="-3"/>
          <w:sz w:val="20"/>
        </w:rPr>
        <w:t>Also present was Terese Poe, Regional Manager, Aging &amp; Disability Resource Center of the Northwoods (ADRC-NW).</w:t>
      </w:r>
    </w:p>
    <w:p w14:paraId="24E36176" w14:textId="77777777" w:rsidR="005B4453" w:rsidRPr="00587DC7" w:rsidRDefault="005B4453" w:rsidP="005B4453">
      <w:pPr>
        <w:suppressAutoHyphens/>
        <w:outlineLvl w:val="0"/>
        <w:rPr>
          <w:rFonts w:asciiTheme="minorHAnsi" w:hAnsiTheme="minorHAnsi" w:cstheme="minorHAnsi"/>
          <w:b/>
          <w:color w:val="FF0000"/>
          <w:spacing w:val="-3"/>
          <w:sz w:val="20"/>
        </w:rPr>
      </w:pPr>
    </w:p>
    <w:p w14:paraId="421EA3D7" w14:textId="59C6A4CB" w:rsidR="005B4453" w:rsidRPr="00587DC7" w:rsidRDefault="005B4453" w:rsidP="005B4453">
      <w:pPr>
        <w:suppressAutoHyphens/>
        <w:outlineLvl w:val="0"/>
        <w:rPr>
          <w:rFonts w:asciiTheme="minorHAnsi" w:hAnsiTheme="minorHAnsi" w:cstheme="minorHAnsi"/>
          <w:spacing w:val="-3"/>
          <w:sz w:val="20"/>
        </w:rPr>
      </w:pPr>
      <w:r w:rsidRPr="00587DC7">
        <w:rPr>
          <w:rFonts w:asciiTheme="minorHAnsi" w:hAnsiTheme="minorHAnsi" w:cstheme="minorHAnsi"/>
          <w:b/>
          <w:spacing w:val="-3"/>
          <w:sz w:val="20"/>
        </w:rPr>
        <w:t>Public Comment &amp; Introductions:</w:t>
      </w:r>
      <w:r w:rsidR="00935201" w:rsidRPr="00587DC7">
        <w:rPr>
          <w:rFonts w:asciiTheme="minorHAnsi" w:hAnsiTheme="minorHAnsi" w:cstheme="minorHAnsi"/>
          <w:b/>
          <w:spacing w:val="-3"/>
          <w:sz w:val="20"/>
        </w:rPr>
        <w:t xml:space="preserve">  </w:t>
      </w:r>
      <w:r w:rsidR="00935201" w:rsidRPr="00587DC7">
        <w:rPr>
          <w:rFonts w:asciiTheme="minorHAnsi" w:hAnsiTheme="minorHAnsi" w:cstheme="minorHAnsi"/>
          <w:spacing w:val="-3"/>
          <w:sz w:val="20"/>
        </w:rPr>
        <w:t>New Board Member Gail Helmert was introduced</w:t>
      </w:r>
      <w:r w:rsidR="00520F85" w:rsidRPr="00587DC7">
        <w:rPr>
          <w:rFonts w:asciiTheme="minorHAnsi" w:hAnsiTheme="minorHAnsi" w:cstheme="minorHAnsi"/>
          <w:spacing w:val="-3"/>
          <w:sz w:val="20"/>
        </w:rPr>
        <w:t xml:space="preserve"> to</w:t>
      </w:r>
      <w:r w:rsidR="002B562B" w:rsidRPr="00587DC7">
        <w:rPr>
          <w:rFonts w:asciiTheme="minorHAnsi" w:hAnsiTheme="minorHAnsi" w:cstheme="minorHAnsi"/>
          <w:spacing w:val="-3"/>
          <w:sz w:val="20"/>
        </w:rPr>
        <w:t xml:space="preserve"> Board Members</w:t>
      </w:r>
      <w:r w:rsidR="00935201" w:rsidRPr="00587DC7">
        <w:rPr>
          <w:rFonts w:asciiTheme="minorHAnsi" w:hAnsiTheme="minorHAnsi" w:cstheme="minorHAnsi"/>
          <w:spacing w:val="-3"/>
          <w:sz w:val="20"/>
        </w:rPr>
        <w:t>.</w:t>
      </w:r>
    </w:p>
    <w:p w14:paraId="2C803CE2" w14:textId="77777777" w:rsidR="005B4453" w:rsidRPr="00587DC7" w:rsidRDefault="005B4453" w:rsidP="005B4453">
      <w:pPr>
        <w:suppressAutoHyphens/>
        <w:outlineLvl w:val="0"/>
        <w:rPr>
          <w:rFonts w:asciiTheme="minorHAnsi" w:hAnsiTheme="minorHAnsi" w:cstheme="minorHAnsi"/>
          <w:b/>
          <w:spacing w:val="-3"/>
          <w:sz w:val="20"/>
        </w:rPr>
      </w:pPr>
    </w:p>
    <w:p w14:paraId="4EAC7268" w14:textId="77777777" w:rsidR="005B4453" w:rsidRPr="00587DC7" w:rsidRDefault="005B4453" w:rsidP="005B4453">
      <w:pPr>
        <w:suppressAutoHyphens/>
        <w:outlineLvl w:val="0"/>
        <w:rPr>
          <w:rFonts w:asciiTheme="minorHAnsi" w:hAnsiTheme="minorHAnsi" w:cstheme="minorHAnsi"/>
          <w:b/>
          <w:spacing w:val="-3"/>
          <w:sz w:val="20"/>
        </w:rPr>
      </w:pPr>
      <w:r w:rsidRPr="00587DC7">
        <w:rPr>
          <w:rFonts w:asciiTheme="minorHAnsi" w:hAnsiTheme="minorHAnsi" w:cstheme="minorHAnsi"/>
          <w:b/>
          <w:spacing w:val="-3"/>
          <w:sz w:val="20"/>
        </w:rPr>
        <w:t>Approval of the Agenda:</w:t>
      </w:r>
      <w:r w:rsidR="00935201" w:rsidRPr="00587DC7">
        <w:rPr>
          <w:rFonts w:asciiTheme="minorHAnsi" w:hAnsiTheme="minorHAnsi" w:cstheme="minorHAnsi"/>
          <w:b/>
          <w:spacing w:val="-3"/>
          <w:sz w:val="20"/>
        </w:rPr>
        <w:t xml:space="preserve">  </w:t>
      </w:r>
      <w:r w:rsidR="008923DD" w:rsidRPr="00587DC7">
        <w:rPr>
          <w:rFonts w:asciiTheme="minorHAnsi" w:hAnsiTheme="minorHAnsi" w:cstheme="minorHAnsi"/>
          <w:spacing w:val="-3"/>
          <w:sz w:val="20"/>
        </w:rPr>
        <w:t>Bix mov</w:t>
      </w:r>
      <w:r w:rsidR="002B562B" w:rsidRPr="00587DC7">
        <w:rPr>
          <w:rFonts w:asciiTheme="minorHAnsi" w:hAnsiTheme="minorHAnsi" w:cstheme="minorHAnsi"/>
          <w:spacing w:val="-3"/>
          <w:sz w:val="20"/>
        </w:rPr>
        <w:t>ed to approve the agenda with twenty</w:t>
      </w:r>
      <w:r w:rsidR="008923DD" w:rsidRPr="00587DC7">
        <w:rPr>
          <w:rFonts w:asciiTheme="minorHAnsi" w:hAnsiTheme="minorHAnsi" w:cstheme="minorHAnsi"/>
          <w:spacing w:val="-3"/>
          <w:sz w:val="20"/>
        </w:rPr>
        <w:t xml:space="preserve"> items; Lemke seconded.  All Ayes.  Motion Carried.</w:t>
      </w:r>
    </w:p>
    <w:p w14:paraId="48ADE47C" w14:textId="77777777" w:rsidR="005B4453" w:rsidRPr="00587DC7" w:rsidRDefault="005B4453" w:rsidP="005B4453">
      <w:pPr>
        <w:suppressAutoHyphens/>
        <w:outlineLvl w:val="0"/>
        <w:rPr>
          <w:rFonts w:asciiTheme="minorHAnsi" w:hAnsiTheme="minorHAnsi" w:cstheme="minorHAnsi"/>
          <w:b/>
          <w:spacing w:val="-3"/>
          <w:sz w:val="20"/>
        </w:rPr>
      </w:pPr>
    </w:p>
    <w:p w14:paraId="522347AE" w14:textId="77777777" w:rsidR="005B4453" w:rsidRPr="00587DC7" w:rsidRDefault="005B4453" w:rsidP="005B4453">
      <w:pPr>
        <w:suppressAutoHyphens/>
        <w:outlineLvl w:val="0"/>
        <w:rPr>
          <w:rFonts w:asciiTheme="minorHAnsi" w:hAnsiTheme="minorHAnsi" w:cstheme="minorHAnsi"/>
          <w:spacing w:val="-3"/>
          <w:sz w:val="20"/>
        </w:rPr>
      </w:pPr>
      <w:r w:rsidRPr="00587DC7">
        <w:rPr>
          <w:rFonts w:asciiTheme="minorHAnsi" w:hAnsiTheme="minorHAnsi" w:cstheme="minorHAnsi"/>
          <w:b/>
          <w:spacing w:val="-3"/>
          <w:sz w:val="20"/>
        </w:rPr>
        <w:t>Approval of November 15, 2019 Board of Directors Minutes:</w:t>
      </w:r>
      <w:r w:rsidR="008923DD" w:rsidRPr="00587DC7">
        <w:rPr>
          <w:rFonts w:asciiTheme="minorHAnsi" w:hAnsiTheme="minorHAnsi" w:cstheme="minorHAnsi"/>
          <w:b/>
          <w:spacing w:val="-3"/>
          <w:sz w:val="20"/>
        </w:rPr>
        <w:t xml:space="preserve">  </w:t>
      </w:r>
      <w:r w:rsidR="008923DD" w:rsidRPr="00587DC7">
        <w:rPr>
          <w:rFonts w:asciiTheme="minorHAnsi" w:hAnsiTheme="minorHAnsi" w:cstheme="minorHAnsi"/>
          <w:spacing w:val="-3"/>
          <w:sz w:val="20"/>
        </w:rPr>
        <w:t>Lemke moved to approve th</w:t>
      </w:r>
      <w:r w:rsidR="002B562B" w:rsidRPr="00587DC7">
        <w:rPr>
          <w:rFonts w:asciiTheme="minorHAnsi" w:hAnsiTheme="minorHAnsi" w:cstheme="minorHAnsi"/>
          <w:spacing w:val="-3"/>
          <w:sz w:val="20"/>
        </w:rPr>
        <w:t>e minutes of the November 1</w:t>
      </w:r>
      <w:r w:rsidR="008923DD" w:rsidRPr="00587DC7">
        <w:rPr>
          <w:rFonts w:asciiTheme="minorHAnsi" w:hAnsiTheme="minorHAnsi" w:cstheme="minorHAnsi"/>
          <w:spacing w:val="-3"/>
          <w:sz w:val="20"/>
        </w:rPr>
        <w:t>5, 2019 Board of Directors meeting.</w:t>
      </w:r>
      <w:r w:rsidR="008923DD" w:rsidRPr="00587DC7">
        <w:rPr>
          <w:rFonts w:asciiTheme="minorHAnsi" w:hAnsiTheme="minorHAnsi" w:cstheme="minorHAnsi"/>
          <w:b/>
          <w:spacing w:val="-3"/>
          <w:sz w:val="20"/>
        </w:rPr>
        <w:t xml:space="preserve">  </w:t>
      </w:r>
      <w:r w:rsidR="002B562B" w:rsidRPr="00587DC7">
        <w:rPr>
          <w:rFonts w:asciiTheme="minorHAnsi" w:hAnsiTheme="minorHAnsi" w:cstheme="minorHAnsi"/>
          <w:spacing w:val="-3"/>
          <w:sz w:val="20"/>
        </w:rPr>
        <w:t>Weyers seconded.  All Ayes.  Motion Carried.</w:t>
      </w:r>
    </w:p>
    <w:p w14:paraId="2E81C7DC" w14:textId="77777777" w:rsidR="005B4453" w:rsidRPr="00587DC7" w:rsidRDefault="005B4453" w:rsidP="005B4453">
      <w:pPr>
        <w:suppressAutoHyphens/>
        <w:outlineLvl w:val="0"/>
        <w:rPr>
          <w:rFonts w:asciiTheme="minorHAnsi" w:hAnsiTheme="minorHAnsi" w:cstheme="minorHAnsi"/>
          <w:b/>
          <w:color w:val="FF0000"/>
          <w:spacing w:val="-3"/>
          <w:sz w:val="20"/>
        </w:rPr>
      </w:pPr>
    </w:p>
    <w:p w14:paraId="43DD211B" w14:textId="0DAAA87B" w:rsidR="005B4453" w:rsidRPr="00587DC7" w:rsidRDefault="005B4453" w:rsidP="005B4453">
      <w:pPr>
        <w:suppressAutoHyphens/>
        <w:outlineLvl w:val="0"/>
        <w:rPr>
          <w:rFonts w:asciiTheme="minorHAnsi" w:hAnsiTheme="minorHAnsi" w:cstheme="minorHAnsi"/>
          <w:spacing w:val="-3"/>
          <w:sz w:val="20"/>
        </w:rPr>
      </w:pPr>
      <w:r w:rsidRPr="00587DC7">
        <w:rPr>
          <w:rFonts w:asciiTheme="minorHAnsi" w:hAnsiTheme="minorHAnsi" w:cstheme="minorHAnsi"/>
          <w:b/>
          <w:spacing w:val="-3"/>
          <w:sz w:val="20"/>
        </w:rPr>
        <w:t>Statement of Revenues/Expenses – November &amp; December 2019:</w:t>
      </w:r>
      <w:r w:rsidR="008923DD" w:rsidRPr="00587DC7">
        <w:rPr>
          <w:rFonts w:asciiTheme="minorHAnsi" w:hAnsiTheme="minorHAnsi" w:cstheme="minorHAnsi"/>
          <w:b/>
          <w:spacing w:val="-3"/>
          <w:sz w:val="20"/>
        </w:rPr>
        <w:t xml:space="preserve">  </w:t>
      </w:r>
      <w:r w:rsidR="008923DD" w:rsidRPr="00587DC7">
        <w:rPr>
          <w:rFonts w:asciiTheme="minorHAnsi" w:hAnsiTheme="minorHAnsi" w:cstheme="minorHAnsi"/>
          <w:spacing w:val="-3"/>
          <w:sz w:val="20"/>
        </w:rPr>
        <w:t xml:space="preserve">Revenues and Expenses for November and December were well within the budget allotted for 2019.  </w:t>
      </w:r>
      <w:r w:rsidR="0064140C" w:rsidRPr="00587DC7">
        <w:rPr>
          <w:rFonts w:asciiTheme="minorHAnsi" w:hAnsiTheme="minorHAnsi" w:cstheme="minorHAnsi"/>
          <w:spacing w:val="-3"/>
          <w:sz w:val="20"/>
        </w:rPr>
        <w:t>As of November 30, 2019, revenues exc</w:t>
      </w:r>
      <w:r w:rsidR="00803C34" w:rsidRPr="00587DC7">
        <w:rPr>
          <w:rFonts w:asciiTheme="minorHAnsi" w:hAnsiTheme="minorHAnsi" w:cstheme="minorHAnsi"/>
          <w:spacing w:val="-3"/>
          <w:sz w:val="20"/>
        </w:rPr>
        <w:t>eeded expenses by $58,</w:t>
      </w:r>
      <w:r w:rsidR="0058608A" w:rsidRPr="00587DC7">
        <w:rPr>
          <w:rFonts w:asciiTheme="minorHAnsi" w:hAnsiTheme="minorHAnsi" w:cstheme="minorHAnsi"/>
          <w:spacing w:val="-3"/>
          <w:sz w:val="20"/>
        </w:rPr>
        <w:t xml:space="preserve">852.58; </w:t>
      </w:r>
      <w:r w:rsidR="0064140C" w:rsidRPr="00587DC7">
        <w:rPr>
          <w:rFonts w:asciiTheme="minorHAnsi" w:hAnsiTheme="minorHAnsi" w:cstheme="minorHAnsi"/>
          <w:spacing w:val="-3"/>
          <w:sz w:val="20"/>
        </w:rPr>
        <w:t>as of December 31, 2019, the excess was $31,884.</w:t>
      </w:r>
    </w:p>
    <w:p w14:paraId="154BEF04" w14:textId="77777777" w:rsidR="005B4453" w:rsidRPr="00587DC7" w:rsidRDefault="005B4453" w:rsidP="005B4453">
      <w:pPr>
        <w:suppressAutoHyphens/>
        <w:outlineLvl w:val="0"/>
        <w:rPr>
          <w:rFonts w:asciiTheme="minorHAnsi" w:hAnsiTheme="minorHAnsi" w:cstheme="minorHAnsi"/>
          <w:b/>
          <w:color w:val="FF0000"/>
          <w:spacing w:val="-3"/>
          <w:sz w:val="20"/>
        </w:rPr>
      </w:pPr>
    </w:p>
    <w:p w14:paraId="1D1D16A4" w14:textId="77777777" w:rsidR="005B4453" w:rsidRPr="00587DC7" w:rsidRDefault="005B4453" w:rsidP="005B4453">
      <w:pPr>
        <w:suppressAutoHyphens/>
        <w:outlineLvl w:val="0"/>
        <w:rPr>
          <w:rFonts w:asciiTheme="minorHAnsi" w:hAnsiTheme="minorHAnsi" w:cstheme="minorHAnsi"/>
          <w:spacing w:val="-3"/>
          <w:sz w:val="20"/>
        </w:rPr>
      </w:pPr>
      <w:r w:rsidRPr="00587DC7">
        <w:rPr>
          <w:rFonts w:asciiTheme="minorHAnsi" w:hAnsiTheme="minorHAnsi" w:cstheme="minorHAnsi"/>
          <w:b/>
          <w:spacing w:val="-3"/>
          <w:sz w:val="20"/>
        </w:rPr>
        <w:t>Cash Disbursements – November &amp; December 2019:</w:t>
      </w:r>
      <w:r w:rsidR="008923DD" w:rsidRPr="00587DC7">
        <w:rPr>
          <w:rFonts w:asciiTheme="minorHAnsi" w:hAnsiTheme="minorHAnsi" w:cstheme="minorHAnsi"/>
          <w:b/>
          <w:spacing w:val="-3"/>
          <w:sz w:val="20"/>
        </w:rPr>
        <w:t xml:space="preserve">  </w:t>
      </w:r>
      <w:r w:rsidR="008923DD" w:rsidRPr="00587DC7">
        <w:rPr>
          <w:rFonts w:asciiTheme="minorHAnsi" w:hAnsiTheme="minorHAnsi" w:cstheme="minorHAnsi"/>
          <w:spacing w:val="-3"/>
          <w:sz w:val="20"/>
        </w:rPr>
        <w:t>Disbursements for the month of November we</w:t>
      </w:r>
      <w:r w:rsidR="002B562B" w:rsidRPr="00587DC7">
        <w:rPr>
          <w:rFonts w:asciiTheme="minorHAnsi" w:hAnsiTheme="minorHAnsi" w:cstheme="minorHAnsi"/>
          <w:spacing w:val="-3"/>
          <w:sz w:val="20"/>
        </w:rPr>
        <w:t>re $64,565 and for December</w:t>
      </w:r>
      <w:r w:rsidR="008923DD" w:rsidRPr="00587DC7">
        <w:rPr>
          <w:rFonts w:asciiTheme="minorHAnsi" w:hAnsiTheme="minorHAnsi" w:cstheme="minorHAnsi"/>
          <w:spacing w:val="-3"/>
          <w:sz w:val="20"/>
        </w:rPr>
        <w:t xml:space="preserve"> </w:t>
      </w:r>
      <w:r w:rsidR="002B562B" w:rsidRPr="00587DC7">
        <w:rPr>
          <w:rFonts w:asciiTheme="minorHAnsi" w:hAnsiTheme="minorHAnsi" w:cstheme="minorHAnsi"/>
          <w:spacing w:val="-3"/>
          <w:sz w:val="20"/>
        </w:rPr>
        <w:t>$</w:t>
      </w:r>
      <w:r w:rsidR="008923DD" w:rsidRPr="00587DC7">
        <w:rPr>
          <w:rFonts w:asciiTheme="minorHAnsi" w:hAnsiTheme="minorHAnsi" w:cstheme="minorHAnsi"/>
          <w:spacing w:val="-3"/>
          <w:sz w:val="20"/>
        </w:rPr>
        <w:t xml:space="preserve">94,354.  </w:t>
      </w:r>
      <w:r w:rsidR="002B562B" w:rsidRPr="00587DC7">
        <w:rPr>
          <w:rFonts w:asciiTheme="minorHAnsi" w:hAnsiTheme="minorHAnsi" w:cstheme="minorHAnsi"/>
          <w:spacing w:val="-3"/>
          <w:sz w:val="20"/>
        </w:rPr>
        <w:t xml:space="preserve">After review, </w:t>
      </w:r>
      <w:r w:rsidR="008923DD" w:rsidRPr="00587DC7">
        <w:rPr>
          <w:rFonts w:asciiTheme="minorHAnsi" w:hAnsiTheme="minorHAnsi" w:cstheme="minorHAnsi"/>
          <w:spacing w:val="-3"/>
          <w:sz w:val="20"/>
        </w:rPr>
        <w:t xml:space="preserve">Weyers moved to </w:t>
      </w:r>
      <w:r w:rsidR="002B562B" w:rsidRPr="00587DC7">
        <w:rPr>
          <w:rFonts w:asciiTheme="minorHAnsi" w:hAnsiTheme="minorHAnsi" w:cstheme="minorHAnsi"/>
          <w:spacing w:val="-3"/>
          <w:sz w:val="20"/>
        </w:rPr>
        <w:t xml:space="preserve">approve the disbursements for November and December </w:t>
      </w:r>
      <w:r w:rsidR="0064140C" w:rsidRPr="00587DC7">
        <w:rPr>
          <w:rFonts w:asciiTheme="minorHAnsi" w:hAnsiTheme="minorHAnsi" w:cstheme="minorHAnsi"/>
          <w:spacing w:val="-3"/>
          <w:sz w:val="20"/>
        </w:rPr>
        <w:t xml:space="preserve">2019 </w:t>
      </w:r>
      <w:r w:rsidR="002B562B" w:rsidRPr="00587DC7">
        <w:rPr>
          <w:rFonts w:asciiTheme="minorHAnsi" w:hAnsiTheme="minorHAnsi" w:cstheme="minorHAnsi"/>
          <w:spacing w:val="-3"/>
          <w:sz w:val="20"/>
        </w:rPr>
        <w:t xml:space="preserve">and accept the financial reports and place them on file subject to audit.  </w:t>
      </w:r>
      <w:r w:rsidR="008923DD" w:rsidRPr="00587DC7">
        <w:rPr>
          <w:rFonts w:asciiTheme="minorHAnsi" w:hAnsiTheme="minorHAnsi" w:cstheme="minorHAnsi"/>
          <w:spacing w:val="-3"/>
          <w:sz w:val="20"/>
        </w:rPr>
        <w:t>Lemke seconded. All Ayes.  Motion Carried.  The time reporting capture rate for Novembe</w:t>
      </w:r>
      <w:r w:rsidR="003D7E6F" w:rsidRPr="00587DC7">
        <w:rPr>
          <w:rFonts w:asciiTheme="minorHAnsi" w:hAnsiTheme="minorHAnsi" w:cstheme="minorHAnsi"/>
          <w:spacing w:val="-3"/>
          <w:sz w:val="20"/>
        </w:rPr>
        <w:t>r 2019 was 41.26</w:t>
      </w:r>
      <w:r w:rsidR="008923DD" w:rsidRPr="00587DC7">
        <w:rPr>
          <w:rFonts w:asciiTheme="minorHAnsi" w:hAnsiTheme="minorHAnsi" w:cstheme="minorHAnsi"/>
          <w:spacing w:val="-3"/>
          <w:sz w:val="20"/>
        </w:rPr>
        <w:t>% and for December was 39.48%.  The year-to-date capture rate was 39.63%.</w:t>
      </w:r>
    </w:p>
    <w:p w14:paraId="7FFA4F2A" w14:textId="77777777" w:rsidR="005B4453" w:rsidRPr="00587DC7" w:rsidRDefault="005B4453" w:rsidP="005B4453">
      <w:pPr>
        <w:suppressAutoHyphens/>
        <w:outlineLvl w:val="0"/>
        <w:rPr>
          <w:rFonts w:asciiTheme="minorHAnsi" w:hAnsiTheme="minorHAnsi" w:cstheme="minorHAnsi"/>
          <w:b/>
          <w:color w:val="FF0000"/>
          <w:spacing w:val="-3"/>
          <w:sz w:val="20"/>
        </w:rPr>
      </w:pPr>
    </w:p>
    <w:p w14:paraId="40BC0A4D" w14:textId="77777777" w:rsidR="003D7E6F" w:rsidRPr="00587DC7" w:rsidRDefault="005B4453" w:rsidP="005B4453">
      <w:pPr>
        <w:suppressAutoHyphens/>
        <w:outlineLvl w:val="0"/>
        <w:rPr>
          <w:rFonts w:asciiTheme="minorHAnsi" w:hAnsiTheme="minorHAnsi" w:cstheme="minorHAnsi"/>
          <w:b/>
          <w:spacing w:val="-3"/>
          <w:sz w:val="20"/>
        </w:rPr>
      </w:pPr>
      <w:r w:rsidRPr="00587DC7">
        <w:rPr>
          <w:rFonts w:asciiTheme="minorHAnsi" w:hAnsiTheme="minorHAnsi" w:cstheme="minorHAnsi"/>
          <w:b/>
          <w:spacing w:val="-3"/>
          <w:sz w:val="20"/>
        </w:rPr>
        <w:t>Budget Amendments:</w:t>
      </w:r>
      <w:r w:rsidR="003D7E6F" w:rsidRPr="00587DC7">
        <w:rPr>
          <w:rFonts w:asciiTheme="minorHAnsi" w:hAnsiTheme="minorHAnsi" w:cstheme="minorHAnsi"/>
          <w:b/>
          <w:spacing w:val="-3"/>
          <w:sz w:val="20"/>
        </w:rPr>
        <w:t xml:space="preserve">  </w:t>
      </w:r>
      <w:r w:rsidR="003D7E6F" w:rsidRPr="00587DC7">
        <w:rPr>
          <w:rFonts w:asciiTheme="minorHAnsi" w:hAnsiTheme="minorHAnsi" w:cstheme="minorHAnsi"/>
          <w:spacing w:val="-3"/>
          <w:sz w:val="20"/>
        </w:rPr>
        <w:t xml:space="preserve">The Budget Amendment included the following:  </w:t>
      </w:r>
      <w:r w:rsidR="003D7E6F" w:rsidRPr="00C0748A">
        <w:rPr>
          <w:rFonts w:asciiTheme="minorHAnsi" w:hAnsiTheme="minorHAnsi" w:cstheme="minorHAnsi"/>
          <w:spacing w:val="-3"/>
          <w:sz w:val="20"/>
        </w:rPr>
        <w:t>TO:</w:t>
      </w:r>
      <w:r w:rsidR="003D7E6F" w:rsidRPr="00587DC7">
        <w:rPr>
          <w:rFonts w:asciiTheme="minorHAnsi" w:hAnsiTheme="minorHAnsi" w:cstheme="minorHAnsi"/>
          <w:spacing w:val="-3"/>
          <w:sz w:val="20"/>
        </w:rPr>
        <w:t xml:space="preserve">  Salaries $1,203.33; WRS Employer Contribution $</w:t>
      </w:r>
      <w:r w:rsidR="007E39EF" w:rsidRPr="00587DC7">
        <w:rPr>
          <w:rFonts w:asciiTheme="minorHAnsi" w:hAnsiTheme="minorHAnsi" w:cstheme="minorHAnsi"/>
          <w:spacing w:val="-3"/>
          <w:sz w:val="20"/>
        </w:rPr>
        <w:t>1,306; Computer Equipment $3,845</w:t>
      </w:r>
      <w:r w:rsidR="003D7E6F" w:rsidRPr="00587DC7">
        <w:rPr>
          <w:rFonts w:asciiTheme="minorHAnsi" w:hAnsiTheme="minorHAnsi" w:cstheme="minorHAnsi"/>
          <w:spacing w:val="-3"/>
          <w:sz w:val="20"/>
        </w:rPr>
        <w:t>; Contracted Services $3,500; Health Insurance Incentive $500; Meals, Lodging, &amp; Miscellaneous Travel $11,000; Office Supplies $8,500</w:t>
      </w:r>
      <w:r w:rsidR="007E39EF" w:rsidRPr="00587DC7">
        <w:rPr>
          <w:rFonts w:asciiTheme="minorHAnsi" w:hAnsiTheme="minorHAnsi" w:cstheme="minorHAnsi"/>
          <w:spacing w:val="-3"/>
          <w:sz w:val="20"/>
        </w:rPr>
        <w:t xml:space="preserve">; Postage $50; Professional Dues $450; Workers Comp $1,500; Taylor County $1,341.  FROM: Wages $21,151.64; Board of Directors $841; FICA Tax $3056.80; Outreach/Marketing $670.89; Training $7,475.  </w:t>
      </w:r>
      <w:r w:rsidR="003D7E6F" w:rsidRPr="00587DC7">
        <w:rPr>
          <w:rFonts w:asciiTheme="minorHAnsi" w:hAnsiTheme="minorHAnsi" w:cstheme="minorHAnsi"/>
          <w:spacing w:val="-3"/>
          <w:sz w:val="20"/>
        </w:rPr>
        <w:t>Bix moved to approve the budget amendments as presented; Weyers seconded.  All Ayes.  Motion Carried.</w:t>
      </w:r>
      <w:r w:rsidR="003D7E6F" w:rsidRPr="00587DC7">
        <w:rPr>
          <w:rFonts w:asciiTheme="minorHAnsi" w:hAnsiTheme="minorHAnsi" w:cstheme="minorHAnsi"/>
          <w:b/>
          <w:spacing w:val="-3"/>
          <w:sz w:val="20"/>
        </w:rPr>
        <w:t xml:space="preserve">  </w:t>
      </w:r>
    </w:p>
    <w:p w14:paraId="08E3F22F" w14:textId="77777777" w:rsidR="005B4453" w:rsidRPr="00587DC7" w:rsidRDefault="005B4453" w:rsidP="005B4453">
      <w:pPr>
        <w:suppressAutoHyphens/>
        <w:outlineLvl w:val="0"/>
        <w:rPr>
          <w:rFonts w:asciiTheme="minorHAnsi" w:hAnsiTheme="minorHAnsi" w:cstheme="minorHAnsi"/>
          <w:b/>
          <w:spacing w:val="-3"/>
          <w:sz w:val="20"/>
        </w:rPr>
      </w:pPr>
    </w:p>
    <w:p w14:paraId="2BCEB01F" w14:textId="52E34FE8" w:rsidR="005B4453" w:rsidRPr="00587DC7" w:rsidRDefault="005B4453" w:rsidP="005B4453">
      <w:pPr>
        <w:suppressAutoHyphens/>
        <w:outlineLvl w:val="0"/>
        <w:rPr>
          <w:rFonts w:asciiTheme="minorHAnsi" w:hAnsiTheme="minorHAnsi" w:cstheme="minorHAnsi"/>
          <w:b/>
          <w:spacing w:val="-3"/>
          <w:sz w:val="20"/>
        </w:rPr>
      </w:pPr>
      <w:r w:rsidRPr="00587DC7">
        <w:rPr>
          <w:rFonts w:asciiTheme="minorHAnsi" w:hAnsiTheme="minorHAnsi" w:cstheme="minorHAnsi"/>
          <w:b/>
          <w:spacing w:val="-3"/>
          <w:sz w:val="20"/>
        </w:rPr>
        <w:t>Authorization to Allocate Elder Benefit Specialist Funding to the Aging &amp; Disability Resource Center:</w:t>
      </w:r>
      <w:r w:rsidR="003D7E6F" w:rsidRPr="00587DC7">
        <w:rPr>
          <w:rFonts w:asciiTheme="minorHAnsi" w:hAnsiTheme="minorHAnsi" w:cstheme="minorHAnsi"/>
          <w:b/>
          <w:spacing w:val="-3"/>
          <w:sz w:val="20"/>
        </w:rPr>
        <w:t xml:space="preserve">  </w:t>
      </w:r>
      <w:r w:rsidR="00BE4BE7" w:rsidRPr="00587DC7">
        <w:rPr>
          <w:rFonts w:asciiTheme="minorHAnsi" w:hAnsiTheme="minorHAnsi" w:cstheme="minorHAnsi"/>
          <w:spacing w:val="-3"/>
          <w:sz w:val="20"/>
        </w:rPr>
        <w:t>The ADRC-NW can recoup Medicaid dollars for the Elder Benefit Specialist</w:t>
      </w:r>
      <w:r w:rsidR="002B562B" w:rsidRPr="00587DC7">
        <w:rPr>
          <w:rFonts w:asciiTheme="minorHAnsi" w:hAnsiTheme="minorHAnsi" w:cstheme="minorHAnsi"/>
          <w:spacing w:val="-3"/>
          <w:sz w:val="20"/>
        </w:rPr>
        <w:t xml:space="preserve"> in Forest County</w:t>
      </w:r>
      <w:r w:rsidR="00BE4BE7" w:rsidRPr="00587DC7">
        <w:rPr>
          <w:rFonts w:asciiTheme="minorHAnsi" w:hAnsiTheme="minorHAnsi" w:cstheme="minorHAnsi"/>
          <w:spacing w:val="-3"/>
          <w:sz w:val="20"/>
        </w:rPr>
        <w:t>.  This authorization is designed to partially fund the p</w:t>
      </w:r>
      <w:r w:rsidR="002B562B" w:rsidRPr="00587DC7">
        <w:rPr>
          <w:rFonts w:asciiTheme="minorHAnsi" w:hAnsiTheme="minorHAnsi" w:cstheme="minorHAnsi"/>
          <w:spacing w:val="-3"/>
          <w:sz w:val="20"/>
        </w:rPr>
        <w:t xml:space="preserve">osition </w:t>
      </w:r>
      <w:r w:rsidR="0058608A" w:rsidRPr="00587DC7">
        <w:rPr>
          <w:rFonts w:asciiTheme="minorHAnsi" w:hAnsiTheme="minorHAnsi" w:cstheme="minorHAnsi"/>
          <w:spacing w:val="-3"/>
          <w:sz w:val="20"/>
        </w:rPr>
        <w:t xml:space="preserve">with </w:t>
      </w:r>
      <w:r w:rsidR="00FE3A7F" w:rsidRPr="00B21198">
        <w:rPr>
          <w:rFonts w:asciiTheme="minorHAnsi" w:hAnsiTheme="minorHAnsi" w:cstheme="minorHAnsi"/>
          <w:spacing w:val="-3"/>
          <w:sz w:val="20"/>
        </w:rPr>
        <w:t>federal</w:t>
      </w:r>
      <w:r w:rsidR="00E16FBF" w:rsidRPr="00587DC7">
        <w:rPr>
          <w:rFonts w:asciiTheme="minorHAnsi" w:hAnsiTheme="minorHAnsi" w:cstheme="minorHAnsi"/>
          <w:spacing w:val="-3"/>
          <w:sz w:val="20"/>
        </w:rPr>
        <w:t xml:space="preserve"> Medicaid dollars</w:t>
      </w:r>
      <w:r w:rsidR="00BE4BE7" w:rsidRPr="00587DC7">
        <w:rPr>
          <w:rFonts w:asciiTheme="minorHAnsi" w:hAnsiTheme="minorHAnsi" w:cstheme="minorHAnsi"/>
          <w:spacing w:val="-3"/>
          <w:sz w:val="20"/>
        </w:rPr>
        <w:t xml:space="preserve">.  Lemke moved to approve the authorization; Bix seconded.  All Ayes.  Motion Carried.    </w:t>
      </w:r>
    </w:p>
    <w:p w14:paraId="33474DD5" w14:textId="77777777" w:rsidR="005B4453" w:rsidRPr="00587DC7" w:rsidRDefault="005B4453" w:rsidP="005B4453">
      <w:pPr>
        <w:suppressAutoHyphens/>
        <w:outlineLvl w:val="0"/>
        <w:rPr>
          <w:rFonts w:asciiTheme="minorHAnsi" w:hAnsiTheme="minorHAnsi" w:cstheme="minorHAnsi"/>
          <w:b/>
          <w:spacing w:val="-3"/>
          <w:sz w:val="20"/>
        </w:rPr>
      </w:pPr>
    </w:p>
    <w:p w14:paraId="5181C389" w14:textId="7F084A39" w:rsidR="00371697" w:rsidRPr="00587DC7" w:rsidRDefault="005B4453" w:rsidP="005B4453">
      <w:pPr>
        <w:suppressAutoHyphens/>
        <w:outlineLvl w:val="0"/>
        <w:rPr>
          <w:rFonts w:asciiTheme="minorHAnsi" w:hAnsiTheme="minorHAnsi" w:cstheme="minorHAnsi"/>
          <w:spacing w:val="-3"/>
          <w:sz w:val="20"/>
        </w:rPr>
      </w:pPr>
      <w:r w:rsidRPr="00587DC7">
        <w:rPr>
          <w:rFonts w:asciiTheme="minorHAnsi" w:hAnsiTheme="minorHAnsi" w:cstheme="minorHAnsi"/>
          <w:b/>
          <w:spacing w:val="-3"/>
          <w:sz w:val="20"/>
        </w:rPr>
        <w:t>Auditor Engagement Letter:</w:t>
      </w:r>
      <w:r w:rsidR="00BE4BE7" w:rsidRPr="00587DC7">
        <w:rPr>
          <w:rFonts w:asciiTheme="minorHAnsi" w:hAnsiTheme="minorHAnsi" w:cstheme="minorHAnsi"/>
          <w:b/>
          <w:spacing w:val="-3"/>
          <w:sz w:val="20"/>
        </w:rPr>
        <w:t xml:space="preserve">  </w:t>
      </w:r>
      <w:r w:rsidR="00371697" w:rsidRPr="00587DC7">
        <w:rPr>
          <w:rFonts w:asciiTheme="minorHAnsi" w:hAnsiTheme="minorHAnsi" w:cstheme="minorHAnsi"/>
          <w:spacing w:val="-3"/>
          <w:sz w:val="20"/>
        </w:rPr>
        <w:t>The auditor</w:t>
      </w:r>
      <w:r w:rsidR="00520F85" w:rsidRPr="00587DC7">
        <w:rPr>
          <w:rFonts w:asciiTheme="minorHAnsi" w:hAnsiTheme="minorHAnsi" w:cstheme="minorHAnsi"/>
          <w:spacing w:val="-3"/>
          <w:sz w:val="20"/>
        </w:rPr>
        <w:t>, CliftonLarsonAllen LLC</w:t>
      </w:r>
      <w:r w:rsidR="00371697" w:rsidRPr="00587DC7">
        <w:rPr>
          <w:rFonts w:asciiTheme="minorHAnsi" w:hAnsiTheme="minorHAnsi" w:cstheme="minorHAnsi"/>
          <w:spacing w:val="-3"/>
          <w:sz w:val="20"/>
        </w:rPr>
        <w:t xml:space="preserve"> in</w:t>
      </w:r>
      <w:r w:rsidR="00276F00" w:rsidRPr="00587DC7">
        <w:rPr>
          <w:rFonts w:asciiTheme="minorHAnsi" w:hAnsiTheme="minorHAnsi" w:cstheme="minorHAnsi"/>
          <w:spacing w:val="-3"/>
          <w:sz w:val="20"/>
        </w:rPr>
        <w:t>terviewed one employee and one Board M</w:t>
      </w:r>
      <w:r w:rsidR="00371697" w:rsidRPr="00587DC7">
        <w:rPr>
          <w:rFonts w:asciiTheme="minorHAnsi" w:hAnsiTheme="minorHAnsi" w:cstheme="minorHAnsi"/>
          <w:spacing w:val="-3"/>
          <w:sz w:val="20"/>
        </w:rPr>
        <w:t xml:space="preserve">ember to determine what opportunities for financial </w:t>
      </w:r>
      <w:r w:rsidR="00276F00" w:rsidRPr="00587DC7">
        <w:rPr>
          <w:rFonts w:asciiTheme="minorHAnsi" w:hAnsiTheme="minorHAnsi" w:cstheme="minorHAnsi"/>
          <w:spacing w:val="-3"/>
          <w:sz w:val="20"/>
        </w:rPr>
        <w:t xml:space="preserve">malfeasance exist within the ADRC-NW.  No issues were determined.  </w:t>
      </w:r>
      <w:r w:rsidR="00371697" w:rsidRPr="00587DC7">
        <w:rPr>
          <w:rFonts w:asciiTheme="minorHAnsi" w:hAnsiTheme="minorHAnsi" w:cstheme="minorHAnsi"/>
          <w:spacing w:val="-3"/>
          <w:sz w:val="20"/>
        </w:rPr>
        <w:t>Weyers moved to approve the engagement letter</w:t>
      </w:r>
      <w:r w:rsidR="00520F85" w:rsidRPr="00587DC7">
        <w:rPr>
          <w:rFonts w:asciiTheme="minorHAnsi" w:hAnsiTheme="minorHAnsi" w:cstheme="minorHAnsi"/>
          <w:spacing w:val="-3"/>
          <w:sz w:val="20"/>
        </w:rPr>
        <w:t xml:space="preserve"> covering the year ending December 31, 20</w:t>
      </w:r>
      <w:r w:rsidR="00371697" w:rsidRPr="00587DC7">
        <w:rPr>
          <w:rFonts w:asciiTheme="minorHAnsi" w:hAnsiTheme="minorHAnsi" w:cstheme="minorHAnsi"/>
          <w:spacing w:val="-3"/>
          <w:sz w:val="20"/>
        </w:rPr>
        <w:t xml:space="preserve">; Tallier seconded.  All Ayes.  Motion Carried.  </w:t>
      </w:r>
    </w:p>
    <w:p w14:paraId="7A3752D5" w14:textId="77777777" w:rsidR="005B4453" w:rsidRPr="00587DC7" w:rsidRDefault="005B4453" w:rsidP="005B4453">
      <w:pPr>
        <w:suppressAutoHyphens/>
        <w:outlineLvl w:val="0"/>
        <w:rPr>
          <w:rFonts w:asciiTheme="minorHAnsi" w:hAnsiTheme="minorHAnsi" w:cstheme="minorHAnsi"/>
          <w:b/>
          <w:color w:val="FF0000"/>
          <w:spacing w:val="-3"/>
          <w:sz w:val="20"/>
        </w:rPr>
      </w:pPr>
    </w:p>
    <w:p w14:paraId="37719D15" w14:textId="16695000" w:rsidR="005B4453" w:rsidRPr="00587DC7" w:rsidRDefault="005B4453" w:rsidP="005B4453">
      <w:pPr>
        <w:suppressAutoHyphens/>
        <w:outlineLvl w:val="0"/>
        <w:rPr>
          <w:rFonts w:asciiTheme="minorHAnsi" w:hAnsiTheme="minorHAnsi" w:cstheme="minorHAnsi"/>
          <w:spacing w:val="-3"/>
          <w:sz w:val="20"/>
        </w:rPr>
      </w:pPr>
      <w:r w:rsidRPr="00587DC7">
        <w:rPr>
          <w:rFonts w:asciiTheme="minorHAnsi" w:hAnsiTheme="minorHAnsi" w:cstheme="minorHAnsi"/>
          <w:b/>
          <w:spacing w:val="-3"/>
          <w:sz w:val="20"/>
        </w:rPr>
        <w:t>Update on ADRC Reinvestment Project:</w:t>
      </w:r>
      <w:r w:rsidR="00FE4E12" w:rsidRPr="00587DC7">
        <w:rPr>
          <w:rFonts w:asciiTheme="minorHAnsi" w:hAnsiTheme="minorHAnsi" w:cstheme="minorHAnsi"/>
          <w:b/>
          <w:spacing w:val="-3"/>
          <w:sz w:val="20"/>
        </w:rPr>
        <w:t xml:space="preserve">  </w:t>
      </w:r>
      <w:r w:rsidR="00250278" w:rsidRPr="00587DC7">
        <w:rPr>
          <w:rFonts w:asciiTheme="minorHAnsi" w:hAnsiTheme="minorHAnsi" w:cstheme="minorHAnsi"/>
          <w:spacing w:val="-3"/>
          <w:sz w:val="20"/>
        </w:rPr>
        <w:t xml:space="preserve">A group of </w:t>
      </w:r>
      <w:r w:rsidR="00A824E6">
        <w:rPr>
          <w:rFonts w:asciiTheme="minorHAnsi" w:hAnsiTheme="minorHAnsi" w:cstheme="minorHAnsi"/>
          <w:spacing w:val="-3"/>
          <w:sz w:val="20"/>
        </w:rPr>
        <w:t>involved parties</w:t>
      </w:r>
      <w:r w:rsidR="00FE4E12" w:rsidRPr="00587DC7">
        <w:rPr>
          <w:rFonts w:asciiTheme="minorHAnsi" w:hAnsiTheme="minorHAnsi" w:cstheme="minorHAnsi"/>
          <w:spacing w:val="-3"/>
          <w:sz w:val="20"/>
        </w:rPr>
        <w:t xml:space="preserve"> and the Department of He</w:t>
      </w:r>
      <w:r w:rsidR="006F30B7" w:rsidRPr="00587DC7">
        <w:rPr>
          <w:rFonts w:asciiTheme="minorHAnsi" w:hAnsiTheme="minorHAnsi" w:cstheme="minorHAnsi"/>
          <w:spacing w:val="-3"/>
          <w:sz w:val="20"/>
        </w:rPr>
        <w:t>alth Services are working</w:t>
      </w:r>
      <w:r w:rsidR="00250278" w:rsidRPr="00587DC7">
        <w:rPr>
          <w:rFonts w:asciiTheme="minorHAnsi" w:hAnsiTheme="minorHAnsi" w:cstheme="minorHAnsi"/>
          <w:spacing w:val="-3"/>
          <w:sz w:val="20"/>
        </w:rPr>
        <w:t xml:space="preserve"> to determine </w:t>
      </w:r>
      <w:r w:rsidR="00371697" w:rsidRPr="00587DC7">
        <w:rPr>
          <w:rFonts w:asciiTheme="minorHAnsi" w:hAnsiTheme="minorHAnsi" w:cstheme="minorHAnsi"/>
          <w:spacing w:val="-3"/>
          <w:sz w:val="20"/>
        </w:rPr>
        <w:t>the core servi</w:t>
      </w:r>
      <w:r w:rsidR="00250278" w:rsidRPr="00587DC7">
        <w:rPr>
          <w:rFonts w:asciiTheme="minorHAnsi" w:hAnsiTheme="minorHAnsi" w:cstheme="minorHAnsi"/>
          <w:spacing w:val="-3"/>
          <w:sz w:val="20"/>
        </w:rPr>
        <w:t>ces</w:t>
      </w:r>
      <w:r w:rsidR="006F30B7" w:rsidRPr="00587DC7">
        <w:rPr>
          <w:rFonts w:asciiTheme="minorHAnsi" w:hAnsiTheme="minorHAnsi" w:cstheme="minorHAnsi"/>
          <w:spacing w:val="-3"/>
          <w:sz w:val="20"/>
        </w:rPr>
        <w:t xml:space="preserve"> they wan</w:t>
      </w:r>
      <w:r w:rsidR="00250278" w:rsidRPr="00587DC7">
        <w:rPr>
          <w:rFonts w:asciiTheme="minorHAnsi" w:hAnsiTheme="minorHAnsi" w:cstheme="minorHAnsi"/>
          <w:spacing w:val="-3"/>
          <w:sz w:val="20"/>
        </w:rPr>
        <w:t>t all</w:t>
      </w:r>
      <w:r w:rsidR="006F30B7" w:rsidRPr="00587DC7">
        <w:rPr>
          <w:rFonts w:asciiTheme="minorHAnsi" w:hAnsiTheme="minorHAnsi" w:cstheme="minorHAnsi"/>
          <w:spacing w:val="-3"/>
          <w:sz w:val="20"/>
        </w:rPr>
        <w:t xml:space="preserve"> ADRCs</w:t>
      </w:r>
      <w:r w:rsidR="00250278" w:rsidRPr="00587DC7">
        <w:rPr>
          <w:rFonts w:asciiTheme="minorHAnsi" w:hAnsiTheme="minorHAnsi" w:cstheme="minorHAnsi"/>
          <w:spacing w:val="-3"/>
          <w:sz w:val="20"/>
        </w:rPr>
        <w:t xml:space="preserve"> in the state to provide</w:t>
      </w:r>
      <w:r w:rsidR="0058608A" w:rsidRPr="00587DC7">
        <w:rPr>
          <w:rFonts w:asciiTheme="minorHAnsi" w:hAnsiTheme="minorHAnsi" w:cstheme="minorHAnsi"/>
          <w:spacing w:val="-3"/>
          <w:sz w:val="20"/>
        </w:rPr>
        <w:t>.</w:t>
      </w:r>
      <w:r w:rsidR="00A824E6">
        <w:rPr>
          <w:rFonts w:asciiTheme="minorHAnsi" w:hAnsiTheme="minorHAnsi" w:cstheme="minorHAnsi"/>
          <w:spacing w:val="-3"/>
          <w:sz w:val="20"/>
        </w:rPr>
        <w:t xml:space="preserve">  The Office of Aging &amp; Resource Development</w:t>
      </w:r>
      <w:r w:rsidR="006F30B7" w:rsidRPr="00587DC7">
        <w:rPr>
          <w:rFonts w:asciiTheme="minorHAnsi" w:hAnsiTheme="minorHAnsi" w:cstheme="minorHAnsi"/>
          <w:spacing w:val="-3"/>
          <w:sz w:val="20"/>
        </w:rPr>
        <w:t xml:space="preserve"> will </w:t>
      </w:r>
      <w:r w:rsidR="00250278" w:rsidRPr="00587DC7">
        <w:rPr>
          <w:rFonts w:asciiTheme="minorHAnsi" w:hAnsiTheme="minorHAnsi" w:cstheme="minorHAnsi"/>
          <w:spacing w:val="-3"/>
          <w:sz w:val="20"/>
        </w:rPr>
        <w:t xml:space="preserve">then </w:t>
      </w:r>
      <w:r w:rsidR="006F30B7" w:rsidRPr="00587DC7">
        <w:rPr>
          <w:rFonts w:asciiTheme="minorHAnsi" w:hAnsiTheme="minorHAnsi" w:cstheme="minorHAnsi"/>
          <w:spacing w:val="-3"/>
          <w:sz w:val="20"/>
        </w:rPr>
        <w:t>develop</w:t>
      </w:r>
      <w:r w:rsidR="00250278" w:rsidRPr="00587DC7">
        <w:rPr>
          <w:rFonts w:asciiTheme="minorHAnsi" w:hAnsiTheme="minorHAnsi" w:cstheme="minorHAnsi"/>
          <w:spacing w:val="-3"/>
          <w:sz w:val="20"/>
        </w:rPr>
        <w:t xml:space="preserve"> a formula to determine </w:t>
      </w:r>
      <w:r w:rsidR="006F30B7" w:rsidRPr="00587DC7">
        <w:rPr>
          <w:rFonts w:asciiTheme="minorHAnsi" w:hAnsiTheme="minorHAnsi" w:cstheme="minorHAnsi"/>
          <w:spacing w:val="-3"/>
          <w:sz w:val="20"/>
        </w:rPr>
        <w:t>how funds should be allocat</w:t>
      </w:r>
      <w:r w:rsidR="00371697" w:rsidRPr="00587DC7">
        <w:rPr>
          <w:rFonts w:asciiTheme="minorHAnsi" w:hAnsiTheme="minorHAnsi" w:cstheme="minorHAnsi"/>
          <w:spacing w:val="-3"/>
          <w:sz w:val="20"/>
        </w:rPr>
        <w:t xml:space="preserve">ed </w:t>
      </w:r>
      <w:r w:rsidR="00250278" w:rsidRPr="00587DC7">
        <w:rPr>
          <w:rFonts w:asciiTheme="minorHAnsi" w:hAnsiTheme="minorHAnsi" w:cstheme="minorHAnsi"/>
          <w:spacing w:val="-3"/>
          <w:sz w:val="20"/>
        </w:rPr>
        <w:t>to provide those services</w:t>
      </w:r>
      <w:r w:rsidR="00371697" w:rsidRPr="00587DC7">
        <w:rPr>
          <w:rFonts w:asciiTheme="minorHAnsi" w:hAnsiTheme="minorHAnsi" w:cstheme="minorHAnsi"/>
          <w:spacing w:val="-3"/>
          <w:sz w:val="20"/>
        </w:rPr>
        <w:t xml:space="preserve">.  </w:t>
      </w:r>
      <w:r w:rsidR="00FE4E12" w:rsidRPr="00587DC7">
        <w:rPr>
          <w:rFonts w:asciiTheme="minorHAnsi" w:hAnsiTheme="minorHAnsi" w:cstheme="minorHAnsi"/>
          <w:spacing w:val="-3"/>
          <w:sz w:val="20"/>
        </w:rPr>
        <w:t>The initial g</w:t>
      </w:r>
      <w:r w:rsidR="00250278" w:rsidRPr="00587DC7">
        <w:rPr>
          <w:rFonts w:asciiTheme="minorHAnsi" w:hAnsiTheme="minorHAnsi" w:cstheme="minorHAnsi"/>
          <w:spacing w:val="-3"/>
          <w:sz w:val="20"/>
        </w:rPr>
        <w:t>oal was to have this formula</w:t>
      </w:r>
      <w:r w:rsidR="00FE4E12" w:rsidRPr="00587DC7">
        <w:rPr>
          <w:rFonts w:asciiTheme="minorHAnsi" w:hAnsiTheme="minorHAnsi" w:cstheme="minorHAnsi"/>
          <w:spacing w:val="-3"/>
          <w:sz w:val="20"/>
        </w:rPr>
        <w:t xml:space="preserve"> determined </w:t>
      </w:r>
      <w:r w:rsidR="002C1522" w:rsidRPr="00C0748A">
        <w:rPr>
          <w:rFonts w:asciiTheme="minorHAnsi" w:hAnsiTheme="minorHAnsi" w:cstheme="minorHAnsi"/>
          <w:spacing w:val="-3"/>
          <w:sz w:val="20"/>
        </w:rPr>
        <w:t xml:space="preserve">and approved </w:t>
      </w:r>
      <w:r w:rsidR="00FE4E12" w:rsidRPr="00C0748A">
        <w:rPr>
          <w:rFonts w:asciiTheme="minorHAnsi" w:hAnsiTheme="minorHAnsi" w:cstheme="minorHAnsi"/>
          <w:spacing w:val="-3"/>
          <w:sz w:val="20"/>
        </w:rPr>
        <w:t xml:space="preserve">by 2021, but it </w:t>
      </w:r>
      <w:r w:rsidR="004916E3" w:rsidRPr="00C0748A">
        <w:rPr>
          <w:rFonts w:asciiTheme="minorHAnsi" w:hAnsiTheme="minorHAnsi" w:cstheme="minorHAnsi"/>
          <w:spacing w:val="-3"/>
          <w:sz w:val="20"/>
        </w:rPr>
        <w:t>is highly unlikely that this goal will be met</w:t>
      </w:r>
      <w:r w:rsidR="00FE4E12" w:rsidRPr="00C0748A">
        <w:rPr>
          <w:rFonts w:asciiTheme="minorHAnsi" w:hAnsiTheme="minorHAnsi" w:cstheme="minorHAnsi"/>
          <w:spacing w:val="-3"/>
          <w:sz w:val="20"/>
        </w:rPr>
        <w:t>.</w:t>
      </w:r>
    </w:p>
    <w:p w14:paraId="1CA3F118" w14:textId="77777777" w:rsidR="005B4453" w:rsidRPr="00587DC7" w:rsidRDefault="005B4453" w:rsidP="005B4453">
      <w:pPr>
        <w:suppressAutoHyphens/>
        <w:outlineLvl w:val="0"/>
        <w:rPr>
          <w:rFonts w:asciiTheme="minorHAnsi" w:hAnsiTheme="minorHAnsi" w:cstheme="minorHAnsi"/>
          <w:b/>
          <w:color w:val="FF0000"/>
          <w:spacing w:val="-3"/>
          <w:sz w:val="20"/>
        </w:rPr>
      </w:pPr>
    </w:p>
    <w:p w14:paraId="5864DD9D" w14:textId="1C5706BD" w:rsidR="005B4453" w:rsidRPr="00587DC7" w:rsidRDefault="005B4453" w:rsidP="005B4453">
      <w:pPr>
        <w:suppressAutoHyphens/>
        <w:outlineLvl w:val="0"/>
        <w:rPr>
          <w:rFonts w:asciiTheme="minorHAnsi" w:hAnsiTheme="minorHAnsi" w:cstheme="minorHAnsi"/>
          <w:b/>
          <w:spacing w:val="-3"/>
          <w:sz w:val="20"/>
        </w:rPr>
      </w:pPr>
      <w:r w:rsidRPr="00587DC7">
        <w:rPr>
          <w:rFonts w:asciiTheme="minorHAnsi" w:hAnsiTheme="minorHAnsi" w:cstheme="minorHAnsi"/>
          <w:b/>
          <w:spacing w:val="-3"/>
          <w:sz w:val="20"/>
        </w:rPr>
        <w:lastRenderedPageBreak/>
        <w:t>Update on Taylor County Ad hoc Committee:</w:t>
      </w:r>
      <w:r w:rsidR="002B562B" w:rsidRPr="00587DC7">
        <w:rPr>
          <w:rFonts w:asciiTheme="minorHAnsi" w:hAnsiTheme="minorHAnsi" w:cstheme="minorHAnsi"/>
          <w:b/>
          <w:spacing w:val="-3"/>
          <w:sz w:val="20"/>
        </w:rPr>
        <w:t xml:space="preserve">  </w:t>
      </w:r>
      <w:r w:rsidR="002B562B" w:rsidRPr="00587DC7">
        <w:rPr>
          <w:rFonts w:asciiTheme="minorHAnsi" w:hAnsiTheme="minorHAnsi" w:cstheme="minorHAnsi"/>
          <w:spacing w:val="-3"/>
          <w:sz w:val="20"/>
        </w:rPr>
        <w:t>The Taylor County Ad hoc Committee</w:t>
      </w:r>
      <w:r w:rsidR="00FE4E12" w:rsidRPr="00587DC7">
        <w:rPr>
          <w:rFonts w:asciiTheme="minorHAnsi" w:hAnsiTheme="minorHAnsi" w:cstheme="minorHAnsi"/>
          <w:spacing w:val="-3"/>
          <w:sz w:val="20"/>
        </w:rPr>
        <w:t xml:space="preserve"> last</w:t>
      </w:r>
      <w:r w:rsidR="002B562B" w:rsidRPr="00587DC7">
        <w:rPr>
          <w:rFonts w:asciiTheme="minorHAnsi" w:hAnsiTheme="minorHAnsi" w:cstheme="minorHAnsi"/>
          <w:spacing w:val="-3"/>
          <w:sz w:val="20"/>
        </w:rPr>
        <w:t xml:space="preserve"> met in December and put any possible action on hold</w:t>
      </w:r>
      <w:r w:rsidR="00FE4E12" w:rsidRPr="00587DC7">
        <w:rPr>
          <w:rFonts w:asciiTheme="minorHAnsi" w:hAnsiTheme="minorHAnsi" w:cstheme="minorHAnsi"/>
          <w:spacing w:val="-3"/>
          <w:sz w:val="20"/>
        </w:rPr>
        <w:t xml:space="preserve"> until the</w:t>
      </w:r>
      <w:r w:rsidR="002B562B" w:rsidRPr="00587DC7">
        <w:rPr>
          <w:rFonts w:asciiTheme="minorHAnsi" w:hAnsiTheme="minorHAnsi" w:cstheme="minorHAnsi"/>
          <w:spacing w:val="-3"/>
          <w:sz w:val="20"/>
        </w:rPr>
        <w:t xml:space="preserve"> State determines how much funding</w:t>
      </w:r>
      <w:r w:rsidR="00FE4E12" w:rsidRPr="00587DC7">
        <w:rPr>
          <w:rFonts w:asciiTheme="minorHAnsi" w:hAnsiTheme="minorHAnsi" w:cstheme="minorHAnsi"/>
          <w:spacing w:val="-3"/>
          <w:sz w:val="20"/>
        </w:rPr>
        <w:t xml:space="preserve"> will </w:t>
      </w:r>
      <w:r w:rsidR="00250278" w:rsidRPr="00587DC7">
        <w:rPr>
          <w:rFonts w:asciiTheme="minorHAnsi" w:hAnsiTheme="minorHAnsi" w:cstheme="minorHAnsi"/>
          <w:spacing w:val="-3"/>
          <w:sz w:val="20"/>
        </w:rPr>
        <w:t>be allocated</w:t>
      </w:r>
      <w:r w:rsidR="00FE4E12" w:rsidRPr="00587DC7">
        <w:rPr>
          <w:rFonts w:asciiTheme="minorHAnsi" w:hAnsiTheme="minorHAnsi" w:cstheme="minorHAnsi"/>
          <w:spacing w:val="-3"/>
          <w:sz w:val="20"/>
        </w:rPr>
        <w:t>.</w:t>
      </w:r>
      <w:r w:rsidR="00FE4E12" w:rsidRPr="00587DC7">
        <w:rPr>
          <w:rFonts w:asciiTheme="minorHAnsi" w:hAnsiTheme="minorHAnsi" w:cstheme="minorHAnsi"/>
          <w:b/>
          <w:spacing w:val="-3"/>
          <w:sz w:val="20"/>
        </w:rPr>
        <w:t xml:space="preserve">  </w:t>
      </w:r>
    </w:p>
    <w:p w14:paraId="3096BD35" w14:textId="77777777" w:rsidR="005B4453" w:rsidRPr="00587DC7" w:rsidRDefault="005B4453" w:rsidP="005B4453">
      <w:pPr>
        <w:suppressAutoHyphens/>
        <w:outlineLvl w:val="0"/>
        <w:rPr>
          <w:rFonts w:asciiTheme="minorHAnsi" w:hAnsiTheme="minorHAnsi" w:cstheme="minorHAnsi"/>
          <w:b/>
          <w:color w:val="FF0000"/>
          <w:spacing w:val="-3"/>
          <w:sz w:val="20"/>
        </w:rPr>
      </w:pPr>
    </w:p>
    <w:p w14:paraId="21E566AF" w14:textId="77777777" w:rsidR="005B4453" w:rsidRPr="00587DC7" w:rsidRDefault="005B4453" w:rsidP="005B4453">
      <w:pPr>
        <w:suppressAutoHyphens/>
        <w:outlineLvl w:val="0"/>
        <w:rPr>
          <w:rFonts w:asciiTheme="minorHAnsi" w:hAnsiTheme="minorHAnsi" w:cstheme="minorHAnsi"/>
          <w:b/>
          <w:spacing w:val="-3"/>
          <w:sz w:val="20"/>
        </w:rPr>
      </w:pPr>
      <w:r w:rsidRPr="00587DC7">
        <w:rPr>
          <w:rFonts w:asciiTheme="minorHAnsi" w:hAnsiTheme="minorHAnsi" w:cstheme="minorHAnsi"/>
          <w:b/>
          <w:spacing w:val="-3"/>
          <w:sz w:val="20"/>
        </w:rPr>
        <w:t>The Board may convene in Closed Session pursuant to Wis. Stat. 19.85 (1) (c) for the purpose of considering employment, promotion, compensation or performance evaluation data of a public employee over which this body has jurisdiction or responsibility.  Specifically to evaluate vacation benefits of an employee:</w:t>
      </w:r>
      <w:r w:rsidR="00FE4E12" w:rsidRPr="00587DC7">
        <w:rPr>
          <w:rFonts w:asciiTheme="minorHAnsi" w:hAnsiTheme="minorHAnsi" w:cstheme="minorHAnsi"/>
          <w:b/>
          <w:spacing w:val="-3"/>
          <w:sz w:val="20"/>
        </w:rPr>
        <w:t xml:space="preserve">  </w:t>
      </w:r>
      <w:r w:rsidR="00FE4E12" w:rsidRPr="00587DC7">
        <w:rPr>
          <w:rFonts w:asciiTheme="minorHAnsi" w:hAnsiTheme="minorHAnsi" w:cstheme="minorHAnsi"/>
          <w:spacing w:val="-3"/>
          <w:sz w:val="20"/>
        </w:rPr>
        <w:t>The Board did not go into Closed Session.</w:t>
      </w:r>
    </w:p>
    <w:p w14:paraId="78A10589" w14:textId="77777777" w:rsidR="005B4453" w:rsidRPr="00587DC7" w:rsidRDefault="005B4453" w:rsidP="005B4453">
      <w:pPr>
        <w:suppressAutoHyphens/>
        <w:outlineLvl w:val="0"/>
        <w:rPr>
          <w:rFonts w:asciiTheme="minorHAnsi" w:hAnsiTheme="minorHAnsi" w:cstheme="minorHAnsi"/>
          <w:b/>
          <w:color w:val="FF0000"/>
          <w:spacing w:val="-3"/>
          <w:sz w:val="20"/>
        </w:rPr>
      </w:pPr>
    </w:p>
    <w:p w14:paraId="545E614A" w14:textId="37DE1D8F" w:rsidR="005B4453" w:rsidRPr="00887F98" w:rsidRDefault="005B4453" w:rsidP="005B4453">
      <w:pPr>
        <w:suppressAutoHyphens/>
        <w:outlineLvl w:val="0"/>
        <w:rPr>
          <w:rFonts w:asciiTheme="minorHAnsi" w:hAnsiTheme="minorHAnsi" w:cstheme="minorHAnsi"/>
          <w:b/>
          <w:spacing w:val="-3"/>
          <w:sz w:val="20"/>
        </w:rPr>
      </w:pPr>
      <w:r w:rsidRPr="00887F98">
        <w:rPr>
          <w:rFonts w:asciiTheme="minorHAnsi" w:hAnsiTheme="minorHAnsi" w:cstheme="minorHAnsi"/>
          <w:b/>
          <w:spacing w:val="-3"/>
          <w:sz w:val="20"/>
        </w:rPr>
        <w:t>The Board will return to Open Session and may take formal action on any matter(s) discussed in Closed Session:</w:t>
      </w:r>
      <w:r w:rsidR="00FE4E12" w:rsidRPr="00887F98">
        <w:rPr>
          <w:rFonts w:asciiTheme="minorHAnsi" w:hAnsiTheme="minorHAnsi" w:cstheme="minorHAnsi"/>
          <w:b/>
          <w:spacing w:val="-3"/>
          <w:sz w:val="20"/>
        </w:rPr>
        <w:t xml:space="preserve">  </w:t>
      </w:r>
      <w:r w:rsidR="006F30B7" w:rsidRPr="00887F98">
        <w:rPr>
          <w:rFonts w:asciiTheme="minorHAnsi" w:hAnsiTheme="minorHAnsi" w:cstheme="minorHAnsi"/>
          <w:spacing w:val="-3"/>
          <w:sz w:val="20"/>
        </w:rPr>
        <w:t xml:space="preserve">Years of government service </w:t>
      </w:r>
      <w:r w:rsidR="0058608A" w:rsidRPr="00887F98">
        <w:rPr>
          <w:rFonts w:asciiTheme="minorHAnsi" w:hAnsiTheme="minorHAnsi" w:cstheme="minorHAnsi"/>
          <w:spacing w:val="-3"/>
          <w:sz w:val="20"/>
        </w:rPr>
        <w:t xml:space="preserve">is the criterion </w:t>
      </w:r>
      <w:r w:rsidR="00FE4E12" w:rsidRPr="00887F98">
        <w:rPr>
          <w:rFonts w:asciiTheme="minorHAnsi" w:hAnsiTheme="minorHAnsi" w:cstheme="minorHAnsi"/>
          <w:spacing w:val="-3"/>
          <w:sz w:val="20"/>
        </w:rPr>
        <w:t>u</w:t>
      </w:r>
      <w:r w:rsidR="00276F00" w:rsidRPr="00887F98">
        <w:rPr>
          <w:rFonts w:asciiTheme="minorHAnsi" w:hAnsiTheme="minorHAnsi" w:cstheme="minorHAnsi"/>
          <w:spacing w:val="-3"/>
          <w:sz w:val="20"/>
        </w:rPr>
        <w:t>sed to determine length of</w:t>
      </w:r>
      <w:r w:rsidR="00FE4E12" w:rsidRPr="00887F98">
        <w:rPr>
          <w:rFonts w:asciiTheme="minorHAnsi" w:hAnsiTheme="minorHAnsi" w:cstheme="minorHAnsi"/>
          <w:spacing w:val="-3"/>
          <w:sz w:val="20"/>
        </w:rPr>
        <w:t xml:space="preserve"> vacation time.  One employee was not</w:t>
      </w:r>
      <w:r w:rsidR="00276F00" w:rsidRPr="00887F98">
        <w:rPr>
          <w:rFonts w:asciiTheme="minorHAnsi" w:hAnsiTheme="minorHAnsi" w:cstheme="minorHAnsi"/>
          <w:spacing w:val="-3"/>
          <w:sz w:val="20"/>
        </w:rPr>
        <w:t xml:space="preserve"> given credit for her service with</w:t>
      </w:r>
      <w:r w:rsidR="00FE4E12" w:rsidRPr="00887F98">
        <w:rPr>
          <w:rFonts w:asciiTheme="minorHAnsi" w:hAnsiTheme="minorHAnsi" w:cstheme="minorHAnsi"/>
          <w:spacing w:val="-3"/>
          <w:sz w:val="20"/>
        </w:rPr>
        <w:t xml:space="preserve"> the Potawat</w:t>
      </w:r>
      <w:r w:rsidR="00276F00" w:rsidRPr="00887F98">
        <w:rPr>
          <w:rFonts w:asciiTheme="minorHAnsi" w:hAnsiTheme="minorHAnsi" w:cstheme="minorHAnsi"/>
          <w:spacing w:val="-3"/>
          <w:sz w:val="20"/>
        </w:rPr>
        <w:t xml:space="preserve">omi, so she </w:t>
      </w:r>
      <w:r w:rsidR="002C1522">
        <w:rPr>
          <w:rFonts w:asciiTheme="minorHAnsi" w:hAnsiTheme="minorHAnsi" w:cstheme="minorHAnsi"/>
          <w:spacing w:val="-3"/>
          <w:sz w:val="20"/>
        </w:rPr>
        <w:t>has requested</w:t>
      </w:r>
      <w:r w:rsidR="00276F00" w:rsidRPr="00887F98">
        <w:rPr>
          <w:rFonts w:asciiTheme="minorHAnsi" w:hAnsiTheme="minorHAnsi" w:cstheme="minorHAnsi"/>
          <w:spacing w:val="-3"/>
          <w:sz w:val="20"/>
        </w:rPr>
        <w:t xml:space="preserve"> four week</w:t>
      </w:r>
      <w:r w:rsidR="00FE4E12" w:rsidRPr="00887F98">
        <w:rPr>
          <w:rFonts w:asciiTheme="minorHAnsi" w:hAnsiTheme="minorHAnsi" w:cstheme="minorHAnsi"/>
          <w:spacing w:val="-3"/>
          <w:sz w:val="20"/>
        </w:rPr>
        <w:t>s of vacation instead of the two that were originally allowed.  Weyers moved to grant an additional two weeks</w:t>
      </w:r>
      <w:r w:rsidR="00826072" w:rsidRPr="00887F98">
        <w:rPr>
          <w:rFonts w:asciiTheme="minorHAnsi" w:hAnsiTheme="minorHAnsi" w:cstheme="minorHAnsi"/>
          <w:spacing w:val="-3"/>
          <w:sz w:val="20"/>
        </w:rPr>
        <w:t>’</w:t>
      </w:r>
      <w:r w:rsidR="00FE4E12" w:rsidRPr="00887F98">
        <w:rPr>
          <w:rFonts w:asciiTheme="minorHAnsi" w:hAnsiTheme="minorHAnsi" w:cstheme="minorHAnsi"/>
          <w:spacing w:val="-3"/>
          <w:sz w:val="20"/>
        </w:rPr>
        <w:t xml:space="preserve"> vacation time</w:t>
      </w:r>
      <w:r w:rsidR="00276F00" w:rsidRPr="00887F98">
        <w:rPr>
          <w:rFonts w:asciiTheme="minorHAnsi" w:hAnsiTheme="minorHAnsi" w:cstheme="minorHAnsi"/>
          <w:spacing w:val="-3"/>
          <w:sz w:val="20"/>
        </w:rPr>
        <w:t xml:space="preserve"> to the employee</w:t>
      </w:r>
      <w:r w:rsidR="00FE4E12" w:rsidRPr="00887F98">
        <w:rPr>
          <w:rFonts w:asciiTheme="minorHAnsi" w:hAnsiTheme="minorHAnsi" w:cstheme="minorHAnsi"/>
          <w:spacing w:val="-3"/>
          <w:sz w:val="20"/>
        </w:rPr>
        <w:t>; Helmert seconded.  All Ayes.  Motion Carried.</w:t>
      </w:r>
      <w:r w:rsidR="00FE4E12" w:rsidRPr="00887F98">
        <w:rPr>
          <w:rFonts w:asciiTheme="minorHAnsi" w:hAnsiTheme="minorHAnsi" w:cstheme="minorHAnsi"/>
          <w:b/>
          <w:spacing w:val="-3"/>
          <w:sz w:val="20"/>
        </w:rPr>
        <w:t xml:space="preserve">  </w:t>
      </w:r>
    </w:p>
    <w:p w14:paraId="43C72BEC" w14:textId="77777777" w:rsidR="00F83192" w:rsidRPr="00587DC7" w:rsidRDefault="00F83192" w:rsidP="005B4453">
      <w:pPr>
        <w:suppressAutoHyphens/>
        <w:outlineLvl w:val="0"/>
        <w:rPr>
          <w:rFonts w:asciiTheme="minorHAnsi" w:hAnsiTheme="minorHAnsi" w:cstheme="minorHAnsi"/>
          <w:b/>
          <w:color w:val="FF0000"/>
          <w:spacing w:val="-3"/>
          <w:sz w:val="20"/>
        </w:rPr>
      </w:pPr>
    </w:p>
    <w:p w14:paraId="4AECE6FB" w14:textId="77777777" w:rsidR="00F83192" w:rsidRPr="00587DC7" w:rsidRDefault="00F83192" w:rsidP="005B4453">
      <w:pPr>
        <w:suppressAutoHyphens/>
        <w:outlineLvl w:val="0"/>
        <w:rPr>
          <w:rFonts w:asciiTheme="minorHAnsi" w:hAnsiTheme="minorHAnsi" w:cstheme="minorHAnsi"/>
          <w:b/>
          <w:spacing w:val="-3"/>
          <w:sz w:val="20"/>
        </w:rPr>
      </w:pPr>
      <w:r w:rsidRPr="00587DC7">
        <w:rPr>
          <w:rFonts w:asciiTheme="minorHAnsi" w:hAnsiTheme="minorHAnsi" w:cstheme="minorHAnsi"/>
          <w:b/>
          <w:spacing w:val="-3"/>
          <w:sz w:val="20"/>
        </w:rPr>
        <w:t>Mileage Reimbursement for BOD:</w:t>
      </w:r>
      <w:r w:rsidR="00FE4E12" w:rsidRPr="00587DC7">
        <w:rPr>
          <w:rFonts w:asciiTheme="minorHAnsi" w:hAnsiTheme="minorHAnsi" w:cstheme="minorHAnsi"/>
          <w:b/>
          <w:spacing w:val="-3"/>
          <w:sz w:val="20"/>
        </w:rPr>
        <w:t xml:space="preserve">  </w:t>
      </w:r>
      <w:r w:rsidR="002B562B" w:rsidRPr="00587DC7">
        <w:rPr>
          <w:rFonts w:asciiTheme="minorHAnsi" w:hAnsiTheme="minorHAnsi" w:cstheme="minorHAnsi"/>
          <w:spacing w:val="-3"/>
          <w:sz w:val="20"/>
        </w:rPr>
        <w:t xml:space="preserve">The recent January meeting was cancelled, but one Board Member had already gone to the location of the meeting.  Lemke moved to grant a mileage reimbursement to that Board Member; Bix seconded.  All Ayes.  Motion Carried.  </w:t>
      </w:r>
    </w:p>
    <w:p w14:paraId="7D661AC0" w14:textId="77777777" w:rsidR="005B4453" w:rsidRPr="00587DC7" w:rsidRDefault="005B4453" w:rsidP="005B4453">
      <w:pPr>
        <w:suppressAutoHyphens/>
        <w:outlineLvl w:val="0"/>
        <w:rPr>
          <w:rFonts w:asciiTheme="minorHAnsi" w:hAnsiTheme="minorHAnsi" w:cstheme="minorHAnsi"/>
          <w:b/>
          <w:color w:val="FF0000"/>
          <w:spacing w:val="-3"/>
          <w:sz w:val="20"/>
        </w:rPr>
      </w:pPr>
    </w:p>
    <w:p w14:paraId="511D2359" w14:textId="10F71CEC" w:rsidR="005B4453" w:rsidRPr="00587DC7" w:rsidRDefault="005B4453" w:rsidP="005B4453">
      <w:pPr>
        <w:suppressAutoHyphens/>
        <w:outlineLvl w:val="0"/>
        <w:rPr>
          <w:rFonts w:asciiTheme="minorHAnsi" w:hAnsiTheme="minorHAnsi" w:cstheme="minorHAnsi"/>
          <w:b/>
          <w:spacing w:val="-3"/>
          <w:sz w:val="20"/>
        </w:rPr>
      </w:pPr>
      <w:r w:rsidRPr="00587DC7">
        <w:rPr>
          <w:rFonts w:asciiTheme="minorHAnsi" w:hAnsiTheme="minorHAnsi" w:cstheme="minorHAnsi"/>
          <w:b/>
          <w:spacing w:val="-3"/>
          <w:sz w:val="20"/>
        </w:rPr>
        <w:t>Four-day Work Week:</w:t>
      </w:r>
      <w:r w:rsidR="00FE4E12" w:rsidRPr="00587DC7">
        <w:rPr>
          <w:rFonts w:asciiTheme="minorHAnsi" w:hAnsiTheme="minorHAnsi" w:cstheme="minorHAnsi"/>
          <w:b/>
          <w:spacing w:val="-3"/>
          <w:sz w:val="20"/>
        </w:rPr>
        <w:t xml:space="preserve">  </w:t>
      </w:r>
      <w:r w:rsidR="002B562B" w:rsidRPr="00587DC7">
        <w:rPr>
          <w:rFonts w:asciiTheme="minorHAnsi" w:hAnsiTheme="minorHAnsi" w:cstheme="minorHAnsi"/>
          <w:spacing w:val="-3"/>
          <w:sz w:val="20"/>
        </w:rPr>
        <w:t>Tallier moved to table this item; Weyers seconded.  All Ayes.  The item was tabled.</w:t>
      </w:r>
      <w:r w:rsidR="00826072" w:rsidRPr="00587DC7">
        <w:rPr>
          <w:rFonts w:asciiTheme="minorHAnsi" w:hAnsiTheme="minorHAnsi" w:cstheme="minorHAnsi"/>
          <w:b/>
          <w:spacing w:val="-3"/>
          <w:sz w:val="20"/>
        </w:rPr>
        <w:t xml:space="preserve">  </w:t>
      </w:r>
    </w:p>
    <w:p w14:paraId="65E1E0E0" w14:textId="77777777" w:rsidR="005B4453" w:rsidRPr="00587DC7" w:rsidRDefault="005B4453" w:rsidP="005B4453">
      <w:pPr>
        <w:suppressAutoHyphens/>
        <w:outlineLvl w:val="0"/>
        <w:rPr>
          <w:rFonts w:asciiTheme="minorHAnsi" w:hAnsiTheme="minorHAnsi" w:cstheme="minorHAnsi"/>
          <w:b/>
          <w:color w:val="FF0000"/>
          <w:spacing w:val="-3"/>
          <w:sz w:val="20"/>
        </w:rPr>
      </w:pPr>
    </w:p>
    <w:p w14:paraId="257CDF86" w14:textId="35271825" w:rsidR="0058608A" w:rsidRPr="00887F98" w:rsidRDefault="005B4453" w:rsidP="005B4453">
      <w:pPr>
        <w:suppressAutoHyphens/>
        <w:outlineLvl w:val="0"/>
        <w:rPr>
          <w:rFonts w:asciiTheme="minorHAnsi" w:hAnsiTheme="minorHAnsi" w:cstheme="minorHAnsi"/>
          <w:spacing w:val="-3"/>
          <w:sz w:val="20"/>
        </w:rPr>
      </w:pPr>
      <w:r w:rsidRPr="00887F98">
        <w:rPr>
          <w:rFonts w:asciiTheme="minorHAnsi" w:hAnsiTheme="minorHAnsi" w:cstheme="minorHAnsi"/>
          <w:b/>
          <w:spacing w:val="-3"/>
          <w:sz w:val="20"/>
        </w:rPr>
        <w:t>Regional Updates:</w:t>
      </w:r>
      <w:r w:rsidR="00826072" w:rsidRPr="00887F98">
        <w:rPr>
          <w:rFonts w:asciiTheme="minorHAnsi" w:hAnsiTheme="minorHAnsi" w:cstheme="minorHAnsi"/>
          <w:b/>
          <w:spacing w:val="-3"/>
          <w:sz w:val="20"/>
        </w:rPr>
        <w:t xml:space="preserve">  </w:t>
      </w:r>
      <w:r w:rsidR="00826072" w:rsidRPr="00887F98">
        <w:rPr>
          <w:rFonts w:asciiTheme="minorHAnsi" w:hAnsiTheme="minorHAnsi" w:cstheme="minorHAnsi"/>
          <w:spacing w:val="-3"/>
          <w:sz w:val="20"/>
        </w:rPr>
        <w:t>1)</w:t>
      </w:r>
      <w:r w:rsidR="000F04E2" w:rsidRPr="00887F98">
        <w:rPr>
          <w:rFonts w:asciiTheme="minorHAnsi" w:hAnsiTheme="minorHAnsi" w:cstheme="minorHAnsi"/>
          <w:spacing w:val="-3"/>
          <w:sz w:val="20"/>
        </w:rPr>
        <w:t xml:space="preserve"> By July 1, 2020, the ADRC-NW will be required to be fully engaged in Family Care.  This is an entitlement for clients, and no wait lists will be allowed after that point.  Currently Forest County has five on their wait list, and Taylor County has 29.  We may need some additional part-time assistance to achieve this goal</w:t>
      </w:r>
      <w:r w:rsidR="00826072" w:rsidRPr="00887F98">
        <w:rPr>
          <w:rFonts w:asciiTheme="minorHAnsi" w:hAnsiTheme="minorHAnsi" w:cstheme="minorHAnsi"/>
          <w:spacing w:val="-3"/>
          <w:sz w:val="20"/>
        </w:rPr>
        <w:t xml:space="preserve">.  2) </w:t>
      </w:r>
      <w:r w:rsidR="000F04E2" w:rsidRPr="00887F98">
        <w:rPr>
          <w:rFonts w:asciiTheme="minorHAnsi" w:hAnsiTheme="minorHAnsi" w:cstheme="minorHAnsi"/>
          <w:spacing w:val="-3"/>
          <w:sz w:val="20"/>
        </w:rPr>
        <w:t>The Disability Benefit Specialist in Taylor County was originally hired for 28 hours per week, but her work schedule requires additional hours.  So her hours will be increased to 32 hours (four days) per week</w:t>
      </w:r>
      <w:r w:rsidR="00887F98" w:rsidRPr="00887F98">
        <w:rPr>
          <w:rFonts w:asciiTheme="minorHAnsi" w:hAnsiTheme="minorHAnsi" w:cstheme="minorHAnsi"/>
          <w:spacing w:val="-3"/>
          <w:sz w:val="20"/>
        </w:rPr>
        <w:t xml:space="preserve"> if the budget allows</w:t>
      </w:r>
      <w:r w:rsidR="000F04E2" w:rsidRPr="00887F98">
        <w:rPr>
          <w:rFonts w:asciiTheme="minorHAnsi" w:hAnsiTheme="minorHAnsi" w:cstheme="minorHAnsi"/>
          <w:spacing w:val="-3"/>
          <w:sz w:val="20"/>
        </w:rPr>
        <w:t>.  3</w:t>
      </w:r>
      <w:r w:rsidR="000C3463" w:rsidRPr="00887F98">
        <w:rPr>
          <w:rFonts w:asciiTheme="minorHAnsi" w:hAnsiTheme="minorHAnsi" w:cstheme="minorHAnsi"/>
          <w:spacing w:val="-3"/>
          <w:sz w:val="20"/>
        </w:rPr>
        <w:t xml:space="preserve">)  </w:t>
      </w:r>
      <w:r w:rsidR="000F04E2" w:rsidRPr="00887F98">
        <w:rPr>
          <w:rFonts w:asciiTheme="minorHAnsi" w:hAnsiTheme="minorHAnsi" w:cstheme="minorHAnsi"/>
          <w:spacing w:val="-3"/>
          <w:sz w:val="20"/>
        </w:rPr>
        <w:t xml:space="preserve">All I &amp; A Specialists will be required to go through </w:t>
      </w:r>
      <w:r w:rsidR="00A824E6" w:rsidRPr="00887F98">
        <w:rPr>
          <w:rFonts w:asciiTheme="minorHAnsi" w:hAnsiTheme="minorHAnsi" w:cstheme="minorHAnsi"/>
          <w:spacing w:val="-3"/>
          <w:sz w:val="20"/>
        </w:rPr>
        <w:t>option</w:t>
      </w:r>
      <w:r w:rsidR="00887F98" w:rsidRPr="00887F98">
        <w:rPr>
          <w:rFonts w:asciiTheme="minorHAnsi" w:hAnsiTheme="minorHAnsi" w:cstheme="minorHAnsi"/>
          <w:spacing w:val="-3"/>
          <w:sz w:val="20"/>
        </w:rPr>
        <w:t>s</w:t>
      </w:r>
      <w:r w:rsidR="00A824E6" w:rsidRPr="00887F98">
        <w:rPr>
          <w:rFonts w:asciiTheme="minorHAnsi" w:hAnsiTheme="minorHAnsi" w:cstheme="minorHAnsi"/>
          <w:spacing w:val="-3"/>
          <w:sz w:val="20"/>
        </w:rPr>
        <w:t xml:space="preserve"> counseling </w:t>
      </w:r>
      <w:r w:rsidR="000C3463" w:rsidRPr="00887F98">
        <w:rPr>
          <w:rFonts w:asciiTheme="minorHAnsi" w:hAnsiTheme="minorHAnsi" w:cstheme="minorHAnsi"/>
          <w:spacing w:val="-3"/>
          <w:sz w:val="20"/>
        </w:rPr>
        <w:t>training</w:t>
      </w:r>
      <w:r w:rsidR="000F04E2" w:rsidRPr="00887F98">
        <w:rPr>
          <w:rFonts w:asciiTheme="minorHAnsi" w:hAnsiTheme="minorHAnsi" w:cstheme="minorHAnsi"/>
          <w:spacing w:val="-3"/>
          <w:sz w:val="20"/>
        </w:rPr>
        <w:t xml:space="preserve"> and then be tested on the material.  In addition</w:t>
      </w:r>
      <w:r w:rsidR="0058608A" w:rsidRPr="00887F98">
        <w:rPr>
          <w:rFonts w:asciiTheme="minorHAnsi" w:hAnsiTheme="minorHAnsi" w:cstheme="minorHAnsi"/>
          <w:spacing w:val="-3"/>
          <w:sz w:val="20"/>
        </w:rPr>
        <w:t>,</w:t>
      </w:r>
      <w:r w:rsidR="000F04E2" w:rsidRPr="00887F98">
        <w:rPr>
          <w:rFonts w:asciiTheme="minorHAnsi" w:hAnsiTheme="minorHAnsi" w:cstheme="minorHAnsi"/>
          <w:spacing w:val="-3"/>
          <w:sz w:val="20"/>
        </w:rPr>
        <w:t xml:space="preserve"> annual testing on this material will be required.</w:t>
      </w:r>
      <w:r w:rsidR="000C3463" w:rsidRPr="00887F98">
        <w:rPr>
          <w:rFonts w:asciiTheme="minorHAnsi" w:hAnsiTheme="minorHAnsi" w:cstheme="minorHAnsi"/>
          <w:spacing w:val="-3"/>
          <w:sz w:val="20"/>
        </w:rPr>
        <w:t xml:space="preserve">  4) Auditors w</w:t>
      </w:r>
      <w:r w:rsidR="00887F98" w:rsidRPr="00887F98">
        <w:rPr>
          <w:rFonts w:asciiTheme="minorHAnsi" w:hAnsiTheme="minorHAnsi" w:cstheme="minorHAnsi"/>
          <w:spacing w:val="-3"/>
          <w:sz w:val="20"/>
        </w:rPr>
        <w:t>ill complete collection of data required for the audit by</w:t>
      </w:r>
      <w:r w:rsidR="000C3463" w:rsidRPr="00887F98">
        <w:rPr>
          <w:rFonts w:asciiTheme="minorHAnsi" w:hAnsiTheme="minorHAnsi" w:cstheme="minorHAnsi"/>
          <w:spacing w:val="-3"/>
          <w:sz w:val="20"/>
        </w:rPr>
        <w:t xml:space="preserve"> May 26.  </w:t>
      </w:r>
    </w:p>
    <w:p w14:paraId="4297CB9B" w14:textId="77777777" w:rsidR="005B4453" w:rsidRPr="00587DC7" w:rsidRDefault="005B4453" w:rsidP="005B4453">
      <w:pPr>
        <w:suppressAutoHyphens/>
        <w:outlineLvl w:val="0"/>
        <w:rPr>
          <w:rFonts w:asciiTheme="minorHAnsi" w:hAnsiTheme="minorHAnsi" w:cstheme="minorHAnsi"/>
          <w:b/>
          <w:color w:val="FF0000"/>
          <w:spacing w:val="-3"/>
          <w:sz w:val="20"/>
        </w:rPr>
      </w:pPr>
    </w:p>
    <w:p w14:paraId="546ACE6D" w14:textId="77777777" w:rsidR="005B4453" w:rsidRPr="00587DC7" w:rsidRDefault="005B4453" w:rsidP="005B4453">
      <w:pPr>
        <w:suppressAutoHyphens/>
        <w:outlineLvl w:val="0"/>
        <w:rPr>
          <w:rFonts w:asciiTheme="minorHAnsi" w:hAnsiTheme="minorHAnsi" w:cstheme="minorHAnsi"/>
          <w:b/>
          <w:spacing w:val="-3"/>
          <w:sz w:val="20"/>
        </w:rPr>
      </w:pPr>
      <w:r w:rsidRPr="00587DC7">
        <w:rPr>
          <w:rFonts w:asciiTheme="minorHAnsi" w:hAnsiTheme="minorHAnsi" w:cstheme="minorHAnsi"/>
          <w:b/>
          <w:spacing w:val="-3"/>
          <w:sz w:val="20"/>
        </w:rPr>
        <w:t>Letters &amp; Communications:</w:t>
      </w:r>
      <w:r w:rsidR="002B562B" w:rsidRPr="00587DC7">
        <w:rPr>
          <w:rFonts w:asciiTheme="minorHAnsi" w:hAnsiTheme="minorHAnsi" w:cstheme="minorHAnsi"/>
          <w:b/>
          <w:spacing w:val="-3"/>
          <w:sz w:val="20"/>
        </w:rPr>
        <w:t xml:space="preserve">  </w:t>
      </w:r>
      <w:r w:rsidR="002B562B" w:rsidRPr="00587DC7">
        <w:rPr>
          <w:rFonts w:asciiTheme="minorHAnsi" w:hAnsiTheme="minorHAnsi" w:cstheme="minorHAnsi"/>
          <w:spacing w:val="-3"/>
          <w:sz w:val="20"/>
        </w:rPr>
        <w:t>There were none</w:t>
      </w:r>
      <w:r w:rsidR="000C3463" w:rsidRPr="00587DC7">
        <w:rPr>
          <w:rFonts w:asciiTheme="minorHAnsi" w:hAnsiTheme="minorHAnsi" w:cstheme="minorHAnsi"/>
          <w:b/>
          <w:spacing w:val="-3"/>
          <w:sz w:val="20"/>
        </w:rPr>
        <w:t>.</w:t>
      </w:r>
      <w:bookmarkStart w:id="0" w:name="_GoBack"/>
      <w:bookmarkEnd w:id="0"/>
    </w:p>
    <w:p w14:paraId="207E12A0" w14:textId="77777777" w:rsidR="005B4453" w:rsidRPr="00587DC7" w:rsidRDefault="005B4453" w:rsidP="005B4453">
      <w:pPr>
        <w:suppressAutoHyphens/>
        <w:outlineLvl w:val="0"/>
        <w:rPr>
          <w:rFonts w:asciiTheme="minorHAnsi" w:hAnsiTheme="minorHAnsi" w:cstheme="minorHAnsi"/>
          <w:b/>
          <w:color w:val="FF0000"/>
          <w:spacing w:val="-3"/>
          <w:sz w:val="20"/>
        </w:rPr>
      </w:pPr>
    </w:p>
    <w:p w14:paraId="1F9D549A" w14:textId="77777777" w:rsidR="005B4453" w:rsidRPr="00587DC7" w:rsidRDefault="005B4453" w:rsidP="005B4453">
      <w:pPr>
        <w:suppressAutoHyphens/>
        <w:outlineLvl w:val="0"/>
        <w:rPr>
          <w:rFonts w:asciiTheme="minorHAnsi" w:hAnsiTheme="minorHAnsi" w:cstheme="minorHAnsi"/>
          <w:spacing w:val="-3"/>
          <w:sz w:val="20"/>
        </w:rPr>
      </w:pPr>
      <w:r w:rsidRPr="00587DC7">
        <w:rPr>
          <w:rFonts w:asciiTheme="minorHAnsi" w:hAnsiTheme="minorHAnsi" w:cstheme="minorHAnsi"/>
          <w:b/>
          <w:spacing w:val="-3"/>
          <w:sz w:val="20"/>
        </w:rPr>
        <w:t>2020 Board Meeting Dates:</w:t>
      </w:r>
      <w:r w:rsidR="000C3463" w:rsidRPr="00587DC7">
        <w:rPr>
          <w:rFonts w:asciiTheme="minorHAnsi" w:hAnsiTheme="minorHAnsi" w:cstheme="minorHAnsi"/>
          <w:b/>
          <w:spacing w:val="-3"/>
          <w:sz w:val="20"/>
        </w:rPr>
        <w:t xml:space="preserve">  </w:t>
      </w:r>
      <w:r w:rsidR="002B562B" w:rsidRPr="00587DC7">
        <w:rPr>
          <w:rFonts w:asciiTheme="minorHAnsi" w:hAnsiTheme="minorHAnsi" w:cstheme="minorHAnsi"/>
          <w:spacing w:val="-3"/>
          <w:sz w:val="20"/>
        </w:rPr>
        <w:t xml:space="preserve">March 27 in Crandon; May 29 in Medford; July 31 in Crandon; September 25 in Medford; November 20 in Crandon; December 18 in Medford. </w:t>
      </w:r>
    </w:p>
    <w:p w14:paraId="71C34E91" w14:textId="77777777" w:rsidR="005B4453" w:rsidRPr="00587DC7" w:rsidRDefault="005B4453" w:rsidP="005B4453">
      <w:pPr>
        <w:suppressAutoHyphens/>
        <w:outlineLvl w:val="0"/>
        <w:rPr>
          <w:rFonts w:asciiTheme="minorHAnsi" w:hAnsiTheme="minorHAnsi" w:cstheme="minorHAnsi"/>
          <w:b/>
          <w:spacing w:val="-3"/>
          <w:sz w:val="20"/>
        </w:rPr>
      </w:pPr>
    </w:p>
    <w:p w14:paraId="6CA9FA79" w14:textId="77777777" w:rsidR="005B4453" w:rsidRPr="00587DC7" w:rsidRDefault="005B4453" w:rsidP="005B4453">
      <w:pPr>
        <w:suppressAutoHyphens/>
        <w:outlineLvl w:val="0"/>
        <w:rPr>
          <w:rFonts w:asciiTheme="minorHAnsi" w:hAnsiTheme="minorHAnsi" w:cstheme="minorHAnsi"/>
          <w:b/>
          <w:spacing w:val="-3"/>
          <w:sz w:val="20"/>
        </w:rPr>
      </w:pPr>
      <w:r w:rsidRPr="00587DC7">
        <w:rPr>
          <w:rFonts w:asciiTheme="minorHAnsi" w:hAnsiTheme="minorHAnsi" w:cstheme="minorHAnsi"/>
          <w:b/>
          <w:spacing w:val="-3"/>
          <w:sz w:val="20"/>
        </w:rPr>
        <w:t>Future Agenda Items:</w:t>
      </w:r>
      <w:r w:rsidR="000C3463" w:rsidRPr="00587DC7">
        <w:rPr>
          <w:rFonts w:asciiTheme="minorHAnsi" w:hAnsiTheme="minorHAnsi" w:cstheme="minorHAnsi"/>
          <w:b/>
          <w:spacing w:val="-3"/>
          <w:sz w:val="20"/>
        </w:rPr>
        <w:t xml:space="preserve"> </w:t>
      </w:r>
      <w:r w:rsidR="002B562B" w:rsidRPr="00587DC7">
        <w:rPr>
          <w:rFonts w:asciiTheme="minorHAnsi" w:hAnsiTheme="minorHAnsi" w:cstheme="minorHAnsi"/>
          <w:b/>
          <w:spacing w:val="-3"/>
          <w:sz w:val="20"/>
        </w:rPr>
        <w:t xml:space="preserve"> </w:t>
      </w:r>
      <w:r w:rsidR="002B562B" w:rsidRPr="00587DC7">
        <w:rPr>
          <w:rFonts w:asciiTheme="minorHAnsi" w:hAnsiTheme="minorHAnsi" w:cstheme="minorHAnsi"/>
          <w:spacing w:val="-3"/>
          <w:sz w:val="20"/>
        </w:rPr>
        <w:t>The four-day workweek, other items as needed.</w:t>
      </w:r>
      <w:r w:rsidR="000C3463" w:rsidRPr="00587DC7">
        <w:rPr>
          <w:rFonts w:asciiTheme="minorHAnsi" w:hAnsiTheme="minorHAnsi" w:cstheme="minorHAnsi"/>
          <w:b/>
          <w:spacing w:val="-3"/>
          <w:sz w:val="20"/>
        </w:rPr>
        <w:t xml:space="preserve">  </w:t>
      </w:r>
    </w:p>
    <w:p w14:paraId="4FFAE014" w14:textId="77777777" w:rsidR="005B4453" w:rsidRPr="00587DC7" w:rsidRDefault="005B4453" w:rsidP="005B4453">
      <w:pPr>
        <w:suppressAutoHyphens/>
        <w:outlineLvl w:val="0"/>
        <w:rPr>
          <w:rFonts w:asciiTheme="minorHAnsi" w:hAnsiTheme="minorHAnsi" w:cstheme="minorHAnsi"/>
          <w:b/>
          <w:color w:val="FF0000"/>
          <w:spacing w:val="-3"/>
          <w:sz w:val="20"/>
        </w:rPr>
      </w:pPr>
    </w:p>
    <w:p w14:paraId="66733D4C" w14:textId="77777777" w:rsidR="005B4453" w:rsidRPr="00587DC7" w:rsidRDefault="005B4453" w:rsidP="005B4453">
      <w:pPr>
        <w:suppressAutoHyphens/>
        <w:outlineLvl w:val="0"/>
        <w:rPr>
          <w:rFonts w:asciiTheme="minorHAnsi" w:hAnsiTheme="minorHAnsi" w:cstheme="minorHAnsi"/>
          <w:b/>
          <w:spacing w:val="-3"/>
          <w:sz w:val="20"/>
        </w:rPr>
      </w:pPr>
      <w:r w:rsidRPr="00587DC7">
        <w:rPr>
          <w:rFonts w:asciiTheme="minorHAnsi" w:hAnsiTheme="minorHAnsi" w:cstheme="minorHAnsi"/>
          <w:b/>
          <w:spacing w:val="-3"/>
          <w:sz w:val="20"/>
        </w:rPr>
        <w:t>Adjournment:</w:t>
      </w:r>
      <w:r w:rsidR="000C3463" w:rsidRPr="00587DC7">
        <w:rPr>
          <w:rFonts w:asciiTheme="minorHAnsi" w:hAnsiTheme="minorHAnsi" w:cstheme="minorHAnsi"/>
          <w:b/>
          <w:spacing w:val="-3"/>
          <w:sz w:val="20"/>
        </w:rPr>
        <w:t xml:space="preserve">  </w:t>
      </w:r>
      <w:r w:rsidR="002B562B" w:rsidRPr="00587DC7">
        <w:rPr>
          <w:rFonts w:asciiTheme="minorHAnsi" w:hAnsiTheme="minorHAnsi" w:cstheme="minorHAnsi"/>
          <w:spacing w:val="-3"/>
          <w:sz w:val="20"/>
        </w:rPr>
        <w:t>With no further business, Bix moved to adjourn; Lemke seconded.  All Ayes.  The meeting was adjourned at 1:04 P.M.</w:t>
      </w:r>
    </w:p>
    <w:p w14:paraId="6E038B3C" w14:textId="77777777" w:rsidR="005B4453" w:rsidRPr="00587DC7" w:rsidRDefault="005B4453" w:rsidP="005B4453">
      <w:pPr>
        <w:suppressAutoHyphens/>
        <w:outlineLvl w:val="0"/>
        <w:rPr>
          <w:rFonts w:asciiTheme="minorHAnsi" w:hAnsiTheme="minorHAnsi" w:cstheme="minorHAnsi"/>
          <w:b/>
          <w:spacing w:val="-3"/>
          <w:sz w:val="20"/>
        </w:rPr>
      </w:pPr>
    </w:p>
    <w:p w14:paraId="19017BF4" w14:textId="31553ACC" w:rsidR="005B4453" w:rsidRPr="00587DC7" w:rsidRDefault="005B4453" w:rsidP="005B4453">
      <w:pPr>
        <w:suppressAutoHyphens/>
        <w:outlineLvl w:val="0"/>
        <w:rPr>
          <w:rFonts w:asciiTheme="minorHAnsi" w:hAnsiTheme="minorHAnsi" w:cstheme="minorHAnsi"/>
          <w:b/>
          <w:spacing w:val="-3"/>
          <w:sz w:val="20"/>
        </w:rPr>
      </w:pPr>
      <w:commentRangeStart w:id="1"/>
      <w:commentRangeStart w:id="2"/>
      <w:r w:rsidRPr="00587DC7">
        <w:rPr>
          <w:rFonts w:asciiTheme="minorHAnsi" w:hAnsiTheme="minorHAnsi" w:cstheme="minorHAnsi"/>
          <w:b/>
          <w:spacing w:val="-3"/>
          <w:sz w:val="20"/>
        </w:rPr>
        <w:t>Handouts:</w:t>
      </w:r>
      <w:r w:rsidR="000F04E2" w:rsidRPr="00587DC7">
        <w:rPr>
          <w:rFonts w:asciiTheme="minorHAnsi" w:hAnsiTheme="minorHAnsi" w:cstheme="minorHAnsi"/>
          <w:b/>
          <w:spacing w:val="-3"/>
          <w:sz w:val="20"/>
        </w:rPr>
        <w:t xml:space="preserve">  </w:t>
      </w:r>
      <w:r w:rsidR="000F04E2" w:rsidRPr="00587DC7">
        <w:rPr>
          <w:rFonts w:asciiTheme="minorHAnsi" w:hAnsiTheme="minorHAnsi" w:cstheme="minorHAnsi"/>
          <w:spacing w:val="-3"/>
          <w:sz w:val="20"/>
        </w:rPr>
        <w:t>Minutes of the</w:t>
      </w:r>
      <w:r w:rsidR="004C0C07" w:rsidRPr="00587DC7">
        <w:rPr>
          <w:rFonts w:asciiTheme="minorHAnsi" w:hAnsiTheme="minorHAnsi" w:cstheme="minorHAnsi"/>
          <w:spacing w:val="-3"/>
          <w:sz w:val="20"/>
        </w:rPr>
        <w:t xml:space="preserve"> November 15, 2019 Board of Directors meeting;  Statement of Revenues &amp; Expenses – November </w:t>
      </w:r>
      <w:r w:rsidR="00C80089" w:rsidRPr="00587DC7">
        <w:rPr>
          <w:rFonts w:asciiTheme="minorHAnsi" w:hAnsiTheme="minorHAnsi" w:cstheme="minorHAnsi"/>
          <w:spacing w:val="-3"/>
          <w:sz w:val="20"/>
        </w:rPr>
        <w:t>30, 2</w:t>
      </w:r>
      <w:r w:rsidR="004C0C07" w:rsidRPr="00587DC7">
        <w:rPr>
          <w:rFonts w:asciiTheme="minorHAnsi" w:hAnsiTheme="minorHAnsi" w:cstheme="minorHAnsi"/>
          <w:spacing w:val="-3"/>
          <w:sz w:val="20"/>
        </w:rPr>
        <w:t>019; Statement of Revenues &amp; Expenses – December 31, 201</w:t>
      </w:r>
      <w:r w:rsidR="00C80089" w:rsidRPr="00587DC7">
        <w:rPr>
          <w:rFonts w:asciiTheme="minorHAnsi" w:hAnsiTheme="minorHAnsi" w:cstheme="minorHAnsi"/>
          <w:spacing w:val="-3"/>
          <w:sz w:val="20"/>
        </w:rPr>
        <w:t>9; Statement of Net</w:t>
      </w:r>
      <w:r w:rsidR="004C0C07" w:rsidRPr="00587DC7">
        <w:rPr>
          <w:rFonts w:asciiTheme="minorHAnsi" w:hAnsiTheme="minorHAnsi" w:cstheme="minorHAnsi"/>
          <w:spacing w:val="-3"/>
          <w:sz w:val="20"/>
        </w:rPr>
        <w:t xml:space="preserve"> Position – November 30, 2019; Statement of Net Position – December 31, 2019; Cash Disbursements – </w:t>
      </w:r>
      <w:r w:rsidR="00250278" w:rsidRPr="00587DC7">
        <w:rPr>
          <w:rFonts w:asciiTheme="minorHAnsi" w:hAnsiTheme="minorHAnsi" w:cstheme="minorHAnsi"/>
          <w:spacing w:val="-3"/>
          <w:sz w:val="20"/>
        </w:rPr>
        <w:t xml:space="preserve">November </w:t>
      </w:r>
      <w:r w:rsidR="004C0C07" w:rsidRPr="00587DC7">
        <w:rPr>
          <w:rFonts w:asciiTheme="minorHAnsi" w:hAnsiTheme="minorHAnsi" w:cstheme="minorHAnsi"/>
          <w:spacing w:val="-3"/>
          <w:sz w:val="20"/>
        </w:rPr>
        <w:t>2019; Ca</w:t>
      </w:r>
      <w:r w:rsidR="00250278" w:rsidRPr="00587DC7">
        <w:rPr>
          <w:rFonts w:asciiTheme="minorHAnsi" w:hAnsiTheme="minorHAnsi" w:cstheme="minorHAnsi"/>
          <w:spacing w:val="-3"/>
          <w:sz w:val="20"/>
        </w:rPr>
        <w:t xml:space="preserve">sh Disbursements – December </w:t>
      </w:r>
      <w:r w:rsidR="004C0C07" w:rsidRPr="00587DC7">
        <w:rPr>
          <w:rFonts w:asciiTheme="minorHAnsi" w:hAnsiTheme="minorHAnsi" w:cstheme="minorHAnsi"/>
          <w:spacing w:val="-3"/>
          <w:sz w:val="20"/>
        </w:rPr>
        <w:t xml:space="preserve">2019; Time Report – November 30, 2019; Time Report – December 31, 2019; 2018-2019 Federal &amp; State GPR Revenue Comparison – November 2019; 2018-2019 Federal &amp; State GPR Revenue Comparison – December 31, 2019; </w:t>
      </w:r>
      <w:r w:rsidR="00C80089" w:rsidRPr="00587DC7">
        <w:rPr>
          <w:rFonts w:asciiTheme="minorHAnsi" w:hAnsiTheme="minorHAnsi" w:cstheme="minorHAnsi"/>
          <w:spacing w:val="-3"/>
          <w:sz w:val="20"/>
        </w:rPr>
        <w:t>Budget Amendment for 2019 Final Expenses; Authorization to Allocate Elder Benefit Specialist Funding to the Aging &amp; Disability Resource Center; letter of engagement with CliftonLarsonAllen LLP for auditing services for the year ended December 31, 2019.</w:t>
      </w:r>
      <w:commentRangeEnd w:id="1"/>
      <w:r w:rsidR="0058608A" w:rsidRPr="00587DC7">
        <w:rPr>
          <w:rStyle w:val="CommentReference"/>
          <w:sz w:val="20"/>
          <w:szCs w:val="20"/>
        </w:rPr>
        <w:commentReference w:id="1"/>
      </w:r>
      <w:commentRangeEnd w:id="2"/>
      <w:r w:rsidR="0058608A" w:rsidRPr="00587DC7">
        <w:rPr>
          <w:rStyle w:val="CommentReference"/>
          <w:sz w:val="20"/>
          <w:szCs w:val="20"/>
        </w:rPr>
        <w:commentReference w:id="2"/>
      </w:r>
    </w:p>
    <w:p w14:paraId="68FCFC8E" w14:textId="77777777" w:rsidR="00FB73EF" w:rsidRPr="00587DC7" w:rsidRDefault="00FB73EF">
      <w:pPr>
        <w:rPr>
          <w:rFonts w:asciiTheme="minorHAnsi" w:hAnsiTheme="minorHAnsi" w:cstheme="minorHAnsi"/>
          <w:color w:val="FF0000"/>
          <w:sz w:val="20"/>
        </w:rPr>
      </w:pPr>
    </w:p>
    <w:sectPr w:rsidR="00FB73EF" w:rsidRPr="00587DC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DRC" w:date="2020-02-08T21:09:00Z" w:initials="A">
    <w:p w14:paraId="0117837D" w14:textId="77777777" w:rsidR="0058608A" w:rsidRDefault="0058608A">
      <w:pPr>
        <w:pStyle w:val="CommentText"/>
      </w:pPr>
      <w:r>
        <w:rPr>
          <w:rStyle w:val="CommentReference"/>
        </w:rPr>
        <w:annotationRef/>
      </w:r>
    </w:p>
  </w:comment>
  <w:comment w:id="2" w:author="ADRC" w:date="2020-02-08T21:09:00Z" w:initials="A">
    <w:p w14:paraId="7E1C08E1" w14:textId="77777777" w:rsidR="0058608A" w:rsidRDefault="0058608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17837D" w15:done="0"/>
  <w15:commentEx w15:paraId="7E1C08E1" w15:paraIdParent="0117837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CFF83" w14:textId="77777777" w:rsidR="000D2A03" w:rsidRDefault="000D2A03" w:rsidP="00AB5F09">
      <w:r>
        <w:separator/>
      </w:r>
    </w:p>
  </w:endnote>
  <w:endnote w:type="continuationSeparator" w:id="0">
    <w:p w14:paraId="60572D5E" w14:textId="77777777" w:rsidR="000D2A03" w:rsidRDefault="000D2A03" w:rsidP="00AB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2B2EF" w14:textId="77777777" w:rsidR="00C13F5F" w:rsidRDefault="00C13F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7DFFD" w14:textId="62AF7B98" w:rsidR="00C13F5F" w:rsidRDefault="00C13F5F">
    <w:pPr>
      <w:pStyle w:val="Footer"/>
    </w:pPr>
    <w:r>
      <w:tab/>
    </w:r>
    <w:r>
      <w:tab/>
      <w:t>BD</w:t>
    </w:r>
    <w:r>
      <w:fldChar w:fldCharType="begin"/>
    </w:r>
    <w:r>
      <w:instrText xml:space="preserve"> PAGE   \* MERGEFORMAT </w:instrText>
    </w:r>
    <w:r>
      <w:fldChar w:fldCharType="separate"/>
    </w:r>
    <w:r w:rsidR="00C0748A">
      <w:rPr>
        <w:noProof/>
      </w:rPr>
      <w:t>2</w:t>
    </w:r>
    <w:r>
      <w:rPr>
        <w:noProof/>
      </w:rPr>
      <w:fldChar w:fldCharType="end"/>
    </w:r>
  </w:p>
  <w:p w14:paraId="62989658" w14:textId="77777777" w:rsidR="00C13F5F" w:rsidRDefault="00C13F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65914" w14:textId="77777777" w:rsidR="00C13F5F" w:rsidRDefault="00C13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1EBCE" w14:textId="77777777" w:rsidR="000D2A03" w:rsidRDefault="000D2A03" w:rsidP="00AB5F09">
      <w:r>
        <w:separator/>
      </w:r>
    </w:p>
  </w:footnote>
  <w:footnote w:type="continuationSeparator" w:id="0">
    <w:p w14:paraId="1ABE22B9" w14:textId="77777777" w:rsidR="000D2A03" w:rsidRDefault="000D2A03" w:rsidP="00AB5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806B5" w14:textId="77777777" w:rsidR="00C13F5F" w:rsidRDefault="00C13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4A1A3" w14:textId="77777777" w:rsidR="00C13F5F" w:rsidRDefault="00C13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52441" w14:textId="77777777" w:rsidR="00C13F5F" w:rsidRDefault="00C13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342AC"/>
    <w:multiLevelType w:val="hybridMultilevel"/>
    <w:tmpl w:val="750AA04E"/>
    <w:lvl w:ilvl="0" w:tplc="58F28F5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C">
    <w15:presenceInfo w15:providerId="None" w15:userId="AD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53"/>
    <w:rsid w:val="000325EB"/>
    <w:rsid w:val="000C3463"/>
    <w:rsid w:val="000D2A03"/>
    <w:rsid w:val="000F04E2"/>
    <w:rsid w:val="000F7411"/>
    <w:rsid w:val="00106D60"/>
    <w:rsid w:val="00250278"/>
    <w:rsid w:val="00276F00"/>
    <w:rsid w:val="002B562B"/>
    <w:rsid w:val="002C1522"/>
    <w:rsid w:val="00371697"/>
    <w:rsid w:val="003D7E6F"/>
    <w:rsid w:val="003F3D0C"/>
    <w:rsid w:val="004265D3"/>
    <w:rsid w:val="004916E3"/>
    <w:rsid w:val="004C0C07"/>
    <w:rsid w:val="00520F85"/>
    <w:rsid w:val="00571FDA"/>
    <w:rsid w:val="0058608A"/>
    <w:rsid w:val="00587DC7"/>
    <w:rsid w:val="005B4453"/>
    <w:rsid w:val="0064140C"/>
    <w:rsid w:val="006F30B7"/>
    <w:rsid w:val="0071590F"/>
    <w:rsid w:val="007E39EF"/>
    <w:rsid w:val="007E6F70"/>
    <w:rsid w:val="00803C34"/>
    <w:rsid w:val="00826072"/>
    <w:rsid w:val="00830597"/>
    <w:rsid w:val="00887F98"/>
    <w:rsid w:val="008923DD"/>
    <w:rsid w:val="00935201"/>
    <w:rsid w:val="00A50F5A"/>
    <w:rsid w:val="00A824E6"/>
    <w:rsid w:val="00AB5F09"/>
    <w:rsid w:val="00B21198"/>
    <w:rsid w:val="00BE4BE7"/>
    <w:rsid w:val="00C00159"/>
    <w:rsid w:val="00C0748A"/>
    <w:rsid w:val="00C13F5F"/>
    <w:rsid w:val="00C80089"/>
    <w:rsid w:val="00D54058"/>
    <w:rsid w:val="00D827A3"/>
    <w:rsid w:val="00D90D73"/>
    <w:rsid w:val="00E16FBF"/>
    <w:rsid w:val="00F83192"/>
    <w:rsid w:val="00F93B5E"/>
    <w:rsid w:val="00FB73EF"/>
    <w:rsid w:val="00FE3A7F"/>
    <w:rsid w:val="00FE4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EC5D3"/>
  <w15:chartTrackingRefBased/>
  <w15:docId w15:val="{811D7816-24FC-41D9-A9A9-C589C77E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453"/>
    <w:pPr>
      <w:spacing w:after="0" w:line="240" w:lineRule="auto"/>
    </w:pPr>
    <w:rPr>
      <w:rFonts w:ascii="Helvetica" w:eastAsia="Times New Roman" w:hAnsi="Helvetic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F09"/>
    <w:pPr>
      <w:tabs>
        <w:tab w:val="center" w:pos="4680"/>
        <w:tab w:val="right" w:pos="9360"/>
      </w:tabs>
    </w:pPr>
  </w:style>
  <w:style w:type="character" w:customStyle="1" w:styleId="HeaderChar">
    <w:name w:val="Header Char"/>
    <w:basedOn w:val="DefaultParagraphFont"/>
    <w:link w:val="Header"/>
    <w:uiPriority w:val="99"/>
    <w:rsid w:val="00AB5F09"/>
    <w:rPr>
      <w:rFonts w:ascii="Helvetica" w:eastAsia="Times New Roman" w:hAnsi="Helvetica" w:cs="Times New Roman"/>
      <w:sz w:val="24"/>
      <w:szCs w:val="20"/>
    </w:rPr>
  </w:style>
  <w:style w:type="paragraph" w:styleId="Footer">
    <w:name w:val="footer"/>
    <w:basedOn w:val="Normal"/>
    <w:link w:val="FooterChar"/>
    <w:uiPriority w:val="99"/>
    <w:unhideWhenUsed/>
    <w:rsid w:val="00AB5F09"/>
    <w:pPr>
      <w:tabs>
        <w:tab w:val="center" w:pos="4680"/>
        <w:tab w:val="right" w:pos="9360"/>
      </w:tabs>
    </w:pPr>
  </w:style>
  <w:style w:type="character" w:customStyle="1" w:styleId="FooterChar">
    <w:name w:val="Footer Char"/>
    <w:basedOn w:val="DefaultParagraphFont"/>
    <w:link w:val="Footer"/>
    <w:uiPriority w:val="99"/>
    <w:rsid w:val="00AB5F09"/>
    <w:rPr>
      <w:rFonts w:ascii="Helvetica" w:eastAsia="Times New Roman" w:hAnsi="Helvetica" w:cs="Times New Roman"/>
      <w:sz w:val="24"/>
      <w:szCs w:val="20"/>
    </w:rPr>
  </w:style>
  <w:style w:type="character" w:styleId="CommentReference">
    <w:name w:val="annotation reference"/>
    <w:basedOn w:val="DefaultParagraphFont"/>
    <w:uiPriority w:val="99"/>
    <w:semiHidden/>
    <w:unhideWhenUsed/>
    <w:rsid w:val="0058608A"/>
    <w:rPr>
      <w:sz w:val="16"/>
      <w:szCs w:val="16"/>
    </w:rPr>
  </w:style>
  <w:style w:type="paragraph" w:styleId="CommentText">
    <w:name w:val="annotation text"/>
    <w:basedOn w:val="Normal"/>
    <w:link w:val="CommentTextChar"/>
    <w:uiPriority w:val="99"/>
    <w:semiHidden/>
    <w:unhideWhenUsed/>
    <w:rsid w:val="0058608A"/>
    <w:rPr>
      <w:sz w:val="20"/>
    </w:rPr>
  </w:style>
  <w:style w:type="character" w:customStyle="1" w:styleId="CommentTextChar">
    <w:name w:val="Comment Text Char"/>
    <w:basedOn w:val="DefaultParagraphFont"/>
    <w:link w:val="CommentText"/>
    <w:uiPriority w:val="99"/>
    <w:semiHidden/>
    <w:rsid w:val="0058608A"/>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58608A"/>
    <w:rPr>
      <w:b/>
      <w:bCs/>
    </w:rPr>
  </w:style>
  <w:style w:type="character" w:customStyle="1" w:styleId="CommentSubjectChar">
    <w:name w:val="Comment Subject Char"/>
    <w:basedOn w:val="CommentTextChar"/>
    <w:link w:val="CommentSubject"/>
    <w:uiPriority w:val="99"/>
    <w:semiHidden/>
    <w:rsid w:val="0058608A"/>
    <w:rPr>
      <w:rFonts w:ascii="Helvetica" w:eastAsia="Times New Roman" w:hAnsi="Helvetica" w:cs="Times New Roman"/>
      <w:b/>
      <w:bCs/>
      <w:sz w:val="20"/>
      <w:szCs w:val="20"/>
    </w:rPr>
  </w:style>
  <w:style w:type="paragraph" w:styleId="BalloonText">
    <w:name w:val="Balloon Text"/>
    <w:basedOn w:val="Normal"/>
    <w:link w:val="BalloonTextChar"/>
    <w:uiPriority w:val="99"/>
    <w:semiHidden/>
    <w:unhideWhenUsed/>
    <w:rsid w:val="005860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08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FD6E0-94A4-4D59-9B0C-1368714FA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ADRC</dc:creator>
  <cp:keywords/>
  <dc:description/>
  <cp:lastModifiedBy>Terese Poe</cp:lastModifiedBy>
  <cp:revision>4</cp:revision>
  <dcterms:created xsi:type="dcterms:W3CDTF">2020-02-10T22:23:00Z</dcterms:created>
  <dcterms:modified xsi:type="dcterms:W3CDTF">2020-03-16T15:18:00Z</dcterms:modified>
</cp:coreProperties>
</file>